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docProps/core.xml" ContentType="application/vnd.openxmlformats-package.core-properties+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131"/>
      </w:pPr>
      <w:r/>
      <w:bookmarkStart w:id="0" w:name="_GoBack"/>
      <w:r/>
      <w:bookmarkEnd w:id="0"/>
      <w:r>
        <w:t xml:space="preserve">Introduction</w:t>
      </w:r>
      <w:r/>
    </w:p>
    <w:p>
      <w:pPr>
        <w:rPr>
          <w:lang w:val="en-US"/>
        </w:rPr>
      </w:pPr>
      <w:r>
        <w:rPr>
          <w:lang w:val="en-US"/>
        </w:rPr>
      </w:r>
      <w:r/>
    </w:p>
    <w:p>
      <w:pPr>
        <w:jc w:val="both"/>
        <w:rPr>
          <w:rFonts w:cs="Arial"/>
          <w:lang w:val="en-US"/>
        </w:rPr>
      </w:pPr>
      <w:r>
        <w:rPr>
          <w:rFonts w:cs="Arial"/>
          <w:lang w:val="en-US"/>
        </w:rPr>
        <w:t xml:space="preserve">Dow Benelux B.V. and HZ </w:t>
      </w:r>
      <w:r>
        <w:rPr>
          <w:rFonts w:cs="Arial"/>
          <w:lang w:val="en-US"/>
        </w:rPr>
        <w:t xml:space="preserve">U</w:t>
      </w:r>
      <w:r>
        <w:rPr>
          <w:rFonts w:cs="Arial"/>
          <w:lang w:val="en-US"/>
        </w:rPr>
        <w:t xml:space="preserve">niversity</w:t>
      </w:r>
      <w:r>
        <w:rPr>
          <w:rFonts w:cs="Arial"/>
          <w:lang w:val="en-US"/>
        </w:rPr>
        <w:t xml:space="preserve"> of Applied Science</w:t>
      </w:r>
      <w:r>
        <w:rPr>
          <w:rFonts w:cs="Arial"/>
          <w:lang w:val="en-US"/>
        </w:rPr>
        <w:t xml:space="preserve"> </w:t>
      </w:r>
      <w:r>
        <w:rPr>
          <w:rFonts w:cs="Arial"/>
          <w:lang w:val="en-US"/>
        </w:rPr>
        <w:t xml:space="preserve">work on a case demo of</w:t>
      </w:r>
      <w:r>
        <w:rPr>
          <w:rFonts w:cs="Arial"/>
          <w:lang w:val="en-US"/>
        </w:rPr>
        <w:t xml:space="preserve"> a </w:t>
      </w:r>
      <w:r>
        <w:rPr>
          <w:rFonts w:cs="Arial"/>
          <w:lang w:val="en-US"/>
        </w:rPr>
        <w:t xml:space="preserve">pilot</w:t>
      </w:r>
      <w:r>
        <w:rPr>
          <w:rFonts w:cs="Arial"/>
          <w:lang w:val="en-US"/>
        </w:rPr>
        <w:t xml:space="preserve"> for a </w:t>
      </w:r>
      <w:r>
        <w:rPr>
          <w:rFonts w:cs="Arial"/>
          <w:lang w:val="en-US"/>
        </w:rPr>
        <w:t xml:space="preserve">C</w:t>
      </w:r>
      <w:r>
        <w:rPr>
          <w:rFonts w:cs="Arial"/>
          <w:lang w:val="en-US"/>
        </w:rPr>
        <w:t xml:space="preserve">reek </w:t>
      </w:r>
      <w:r>
        <w:rPr>
          <w:rFonts w:cs="Arial"/>
          <w:lang w:val="en-US"/>
        </w:rPr>
        <w:t xml:space="preserve">R</w:t>
      </w:r>
      <w:r>
        <w:rPr>
          <w:rFonts w:cs="Arial"/>
          <w:lang w:val="en-US"/>
        </w:rPr>
        <w:t xml:space="preserve">idge </w:t>
      </w:r>
      <w:r>
        <w:rPr>
          <w:rFonts w:cs="Arial"/>
          <w:lang w:val="en-US"/>
        </w:rPr>
        <w:t xml:space="preserve">I</w:t>
      </w:r>
      <w:r>
        <w:rPr>
          <w:rFonts w:cs="Arial"/>
          <w:lang w:val="en-US"/>
        </w:rPr>
        <w:t xml:space="preserve">nfiltration</w:t>
      </w:r>
      <w:r>
        <w:rPr>
          <w:rFonts w:cs="Arial"/>
          <w:lang w:val="en-US"/>
        </w:rPr>
        <w:t xml:space="preserve"> (CRI)</w:t>
      </w:r>
      <w:r>
        <w:rPr>
          <w:rFonts w:cs="Arial"/>
          <w:lang w:val="en-US"/>
        </w:rPr>
        <w:t xml:space="preserve"> </w:t>
      </w:r>
      <w:r>
        <w:rPr>
          <w:rFonts w:cs="Arial"/>
          <w:lang w:val="en-US"/>
        </w:rPr>
        <w:t xml:space="preserve">system </w:t>
      </w:r>
      <w:r>
        <w:rPr>
          <w:rFonts w:cs="Arial"/>
          <w:lang w:val="en-US"/>
        </w:rPr>
        <w:t xml:space="preserve">in the area of the Braakman South region near the city of </w:t>
      </w:r>
      <w:r>
        <w:rPr>
          <w:rFonts w:cs="Arial"/>
          <w:lang w:val="en-US"/>
        </w:rPr>
        <w:t xml:space="preserve">Terneuzen</w:t>
      </w:r>
      <w:r>
        <w:rPr>
          <w:rFonts w:cs="Arial"/>
          <w:lang w:val="en-US"/>
        </w:rPr>
        <w:t xml:space="preserve">.</w:t>
      </w:r>
      <w:r>
        <w:rPr>
          <w:rFonts w:cs="Arial"/>
          <w:lang w:val="en-US"/>
        </w:rPr>
        <w:t xml:space="preserve"> The outcome of this pilot will result in the development of full-scale business ca</w:t>
      </w:r>
      <w:r>
        <w:rPr>
          <w:rFonts w:cs="Arial"/>
          <w:lang w:val="en-US"/>
        </w:rPr>
        <w:t xml:space="preserve">ses for fresh water provisions through alternative resources for both industrial and agricultural end-users. The study is part of a larger FRESH4Cs Interreg program and consists of a technical and non-technical evaluation. The non-technical study will exam</w:t>
      </w:r>
      <w:r>
        <w:rPr>
          <w:rFonts w:cs="Arial"/>
          <w:lang w:val="en-US"/>
        </w:rPr>
        <w:t xml:space="preserve">ine the selected solutions and locations for required permits, social and policy barriers and ownership. Infrastructural needs to transport the water to the selected location, and from the location to the end users, is also part of the non-technical study.</w:t>
      </w:r>
      <w:r/>
    </w:p>
    <w:p>
      <w:pPr>
        <w:jc w:val="both"/>
        <w:rPr>
          <w:rFonts w:cs="Arial"/>
          <w:lang w:val="en-US"/>
        </w:rPr>
      </w:pPr>
      <w:r>
        <w:rPr>
          <w:rFonts w:cs="Arial"/>
          <w:lang w:val="en-US"/>
        </w:rPr>
      </w:r>
      <w:r/>
    </w:p>
    <w:p>
      <w:pPr>
        <w:jc w:val="both"/>
        <w:rPr>
          <w:rFonts w:cs="Arial"/>
          <w:lang w:val="en-US"/>
        </w:rPr>
      </w:pPr>
      <w:r>
        <w:rPr>
          <w:rFonts w:cs="Arial"/>
          <w:lang w:val="en-US"/>
        </w:rPr>
        <w:t xml:space="preserve">Deltares </w:t>
      </w:r>
      <w:r>
        <w:rPr>
          <w:rFonts w:cs="Arial"/>
          <w:lang w:val="en-US"/>
        </w:rPr>
        <w:t xml:space="preserve">is p</w:t>
      </w:r>
      <w:r>
        <w:rPr>
          <w:rFonts w:cs="Arial"/>
          <w:lang w:val="en-US"/>
        </w:rPr>
        <w:t xml:space="preserve">art of the technical evaluation of potential locations and design of the CRI pilot. The technical study will select areas suitable for underground fresh water storage based on existing and new info. An existing study combines electromagnetic measurements (</w:t>
      </w:r>
      <w:r>
        <w:rPr>
          <w:rFonts w:cs="Arial"/>
          <w:lang w:val="en-US"/>
        </w:rPr>
        <w:t xml:space="preserve">FRESHEM</w:t>
      </w:r>
      <w:r>
        <w:rPr>
          <w:rFonts w:cs="Arial"/>
          <w:lang w:val="en-US"/>
        </w:rPr>
        <w:t xml:space="preserve">, determining the salt/fresh water interface) and soil/groundwater characteristics to define areas suitable for infiltration and subsequent abstraction without negatively affecting the surrounding area.</w:t>
      </w:r>
      <w:r/>
    </w:p>
    <w:p>
      <w:pPr>
        <w:jc w:val="both"/>
        <w:rPr>
          <w:lang w:val="en-US"/>
        </w:rPr>
      </w:pPr>
      <w:r>
        <w:rPr>
          <w:lang w:val="en-US"/>
        </w:rPr>
      </w:r>
      <w:r/>
    </w:p>
    <w:p>
      <w:pPr>
        <w:jc w:val="both"/>
        <w:rPr>
          <w:lang w:val="en-US"/>
        </w:rPr>
      </w:pPr>
      <w:r>
        <w:rPr>
          <w:lang w:val="en-US"/>
        </w:rPr>
        <w:t xml:space="preserve">In this memo we w</w:t>
      </w:r>
      <w:r>
        <w:rPr>
          <w:lang w:val="en-US"/>
        </w:rPr>
        <w:t xml:space="preserve">ill present the findings of the technical evaluation of two locations</w:t>
      </w:r>
      <w:r>
        <w:rPr>
          <w:lang w:val="en-US"/>
        </w:rPr>
        <w:t xml:space="preserve"> (see </w:t>
      </w:r>
      <w:r>
        <w:rPr>
          <w:lang w:val="en-US"/>
        </w:rPr>
        <w:fldChar w:fldCharType="begin"/>
      </w:r>
      <w:r>
        <w:rPr>
          <w:lang w:val="en-US"/>
        </w:rPr>
        <w:instrText xml:space="preserve"> REF _Ref80353644 \h </w:instrText>
      </w:r>
      <w:r>
        <w:rPr>
          <w:lang w:val="en-US"/>
        </w:rPr>
        <w:fldChar w:fldCharType="separate"/>
      </w:r>
      <w:r>
        <w:rPr>
          <w:lang w:val="en-US"/>
        </w:rPr>
        <w:t xml:space="preserve">Figure </w:t>
      </w:r>
      <w:r>
        <w:rPr>
          <w:lang w:val="en-US"/>
        </w:rPr>
        <w:t xml:space="preserve">1</w:t>
      </w:r>
      <w:r>
        <w:rPr>
          <w:lang w:val="en-US"/>
        </w:rPr>
        <w:fldChar w:fldCharType="end"/>
      </w:r>
      <w:r>
        <w:rPr>
          <w:lang w:val="en-US"/>
        </w:rPr>
        <w:t xml:space="preserve">)</w:t>
      </w:r>
      <w:r>
        <w:rPr>
          <w:lang w:val="en-US"/>
        </w:rPr>
        <w:t xml:space="preserve"> for a Creek Ridge Infiltration (CRI) pilot in the Braa</w:t>
      </w:r>
      <w:r>
        <w:rPr>
          <w:lang w:val="en-US"/>
        </w:rPr>
        <w:t xml:space="preserve">kman South area. From the technical evaluation one location will be presented as the location for the actual Creek ridge infiltration pilot. The two locations have been selected based on their high potential for a successful Creek Ridge Infiltration system</w:t>
      </w:r>
      <w:r>
        <w:rPr>
          <w:lang w:val="en-US"/>
        </w:rPr>
        <w:t xml:space="preserve"> (see memo phase 1 for detailed information on potential locations in the Braakman South area)</w:t>
      </w:r>
      <w:r>
        <w:rPr>
          <w:lang w:val="en-US"/>
        </w:rPr>
        <w:t xml:space="preserve">.</w:t>
      </w:r>
      <w:r/>
    </w:p>
    <w:p>
      <w:pPr>
        <w:jc w:val="both"/>
        <w:rPr>
          <w:lang w:val="en-US"/>
        </w:rPr>
      </w:pPr>
      <w:r>
        <w:rPr>
          <w:lang w:val="en-US"/>
        </w:rPr>
      </w:r>
      <w:r/>
    </w:p>
    <w:p>
      <w:pPr>
        <w:rPr>
          <w:lang w:val="en-US"/>
        </w:rPr>
      </w:pPr>
      <w:r>
        <w:rPr>
          <w:lang w:val="en-US"/>
        </w:rPr>
      </w:r>
      <w:r/>
    </w:p>
    <w:p>
      <w:pPr>
        <w:keepNext/>
      </w:pPr>
      <w:r>
        <w:rPr>
          <w:lang w:val="en-US"/>
        </w:rPr>
        <w:t xml:space="preserve"> </w:t>
      </w:r>
      <w:r>
        <mc:AlternateContent>
          <mc:Choice Requires="wpg">
            <w:drawing>
              <wp:inline xmlns:wp="http://schemas.openxmlformats.org/drawingml/2006/wordprocessingDrawing" distT="0" distB="0" distL="0" distR="0">
                <wp:extent cx="3619500" cy="3510476"/>
                <wp:effectExtent l="0" t="0" r="0" b="0"/>
                <wp:docPr id="5" name="Picture 1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14"/>
                        <a:stretch/>
                      </pic:blipFill>
                      <pic:spPr bwMode="auto">
                        <a:xfrm>
                          <a:off x="0" y="0"/>
                          <a:ext cx="3628646" cy="35193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285.0pt;height:276.4pt;" stroked="false">
                <v:path textboxrect="0,0,0,0"/>
                <v:imagedata r:id="rId14" o:title=""/>
              </v:shape>
            </w:pict>
          </mc:Fallback>
        </mc:AlternateContent>
      </w:r>
      <w:r/>
    </w:p>
    <w:p>
      <w:pPr>
        <w:pStyle w:val="1152"/>
        <w:rPr>
          <w:lang w:val="en-US"/>
        </w:rPr>
      </w:pPr>
      <w:r/>
      <w:bookmarkStart w:id="1" w:name="_Ref80353644"/>
      <w:r>
        <w:rPr>
          <w:lang w:val="en-US"/>
        </w:rPr>
        <w:t xml:space="preserve">Figure </w:t>
      </w:r>
      <w:r>
        <w:fldChar w:fldCharType="begin"/>
      </w:r>
      <w:r>
        <w:rPr>
          <w:lang w:val="en-US"/>
        </w:rPr>
        <w:instrText xml:space="preserve"> SEQ Figure \* ARABIC </w:instrText>
      </w:r>
      <w:r>
        <w:fldChar w:fldCharType="separate"/>
      </w:r>
      <w:r>
        <w:rPr>
          <w:lang w:val="en-US"/>
        </w:rPr>
        <w:t xml:space="preserve">1</w:t>
      </w:r>
      <w:r>
        <w:fldChar w:fldCharType="end"/>
      </w:r>
      <w:bookmarkEnd w:id="1"/>
      <w:r>
        <w:rPr>
          <w:lang w:val="en-US"/>
        </w:rPr>
        <w:t xml:space="preserve"> Two locations where field measurements have been conducted</w:t>
      </w:r>
      <w:r>
        <w:rPr>
          <w:lang w:val="en-US"/>
        </w:rPr>
        <w:t xml:space="preserve">. In the North the parcel of </w:t>
      </w:r>
      <w:r>
        <w:rPr>
          <w:lang w:val="en-US"/>
        </w:rPr>
        <w:t xml:space="preserve">dhr</w:t>
      </w:r>
      <w:r>
        <w:rPr>
          <w:lang w:val="en-US"/>
        </w:rPr>
        <w:t xml:space="preserve">. </w:t>
      </w:r>
      <w:r>
        <w:rPr>
          <w:lang w:val="en-US"/>
        </w:rPr>
        <w:t xml:space="preserve">Cruijningen</w:t>
      </w:r>
      <w:r>
        <w:rPr>
          <w:lang w:val="en-US"/>
        </w:rPr>
        <w:t xml:space="preserve"> in the South the parcel of </w:t>
      </w:r>
      <w:r>
        <w:rPr>
          <w:lang w:val="en-US"/>
        </w:rPr>
        <w:t xml:space="preserve">dhr</w:t>
      </w:r>
      <w:r>
        <w:rPr>
          <w:lang w:val="en-US"/>
        </w:rPr>
        <w:t xml:space="preserve">. Dieleman.</w:t>
      </w:r>
      <w:r>
        <w:rPr>
          <w:lang w:val="en-US"/>
        </w:rPr>
        <w:t xml:space="preserve"> </w:t>
      </w:r>
      <w:r>
        <w:rPr>
          <w:lang w:val="en-US"/>
        </w:rPr>
        <w:t xml:space="preserve">F</w:t>
      </w:r>
      <w:r>
        <w:rPr>
          <w:lang w:val="en-US"/>
        </w:rPr>
        <w:t xml:space="preserve">ield measurement locations at the green points</w:t>
      </w:r>
      <w:r>
        <w:rPr>
          <w:lang w:val="en-US"/>
        </w:rPr>
        <w:t xml:space="preserve">.</w:t>
      </w:r>
      <w:r/>
    </w:p>
    <w:p>
      <w:pPr>
        <w:pStyle w:val="1131"/>
      </w:pPr>
      <w:r>
        <w:t xml:space="preserve">Field </w:t>
      </w:r>
      <w:r>
        <w:t xml:space="preserve">Measurements</w:t>
      </w:r>
      <w:r/>
    </w:p>
    <w:p>
      <w:r/>
      <w:r/>
    </w:p>
    <w:p>
      <w:pPr>
        <w:jc w:val="both"/>
        <w:rPr>
          <w:lang w:val="en-US"/>
        </w:rPr>
      </w:pPr>
      <w:r>
        <w:rPr>
          <w:lang w:val="en-US"/>
        </w:rPr>
        <w:t xml:space="preserve">In order to choose a final location for a Creek Ridge Infiltration pilot, field measurements have been carried out to validate if, the composition of the subsurface (</w:t>
      </w:r>
      <w:r>
        <w:rPr>
          <w:lang w:val="en-US"/>
        </w:rPr>
        <w:t xml:space="preserve">GeoTOP</w:t>
      </w:r>
      <w:r>
        <w:rPr>
          <w:lang w:val="en-US"/>
        </w:rPr>
        <w:t xml:space="preserve"> dataset), the groundwater heads (groundwater model Braakman Sout</w:t>
      </w:r>
      <w:r>
        <w:rPr>
          <w:lang w:val="en-US"/>
        </w:rPr>
        <w:t xml:space="preserve">h</w:t>
      </w:r>
      <w:r>
        <w:rPr>
          <w:lang w:val="en-US"/>
        </w:rPr>
        <w:t xml:space="preserve">, Mulder 2020) and the chloride distribution of the </w:t>
      </w:r>
      <w:r>
        <w:rPr>
          <w:lang w:val="en-US"/>
        </w:rPr>
        <w:t xml:space="preserve">subsurface (</w:t>
      </w:r>
      <w:r>
        <w:rPr>
          <w:lang w:val="en-US"/>
        </w:rPr>
        <w:t xml:space="preserve">FRESHEM</w:t>
      </w:r>
      <w:r>
        <w:rPr>
          <w:lang w:val="en-US"/>
        </w:rPr>
        <w:t xml:space="preserve"> dataset) at the locations match. The national and regional datasets gave a first order impression of the </w:t>
      </w:r>
      <w:r>
        <w:rPr>
          <w:lang w:val="en-US"/>
        </w:rPr>
        <w:t xml:space="preserve">feasibility of a CRI pilot as discussed in memo from phase 1. </w:t>
      </w:r>
      <w:r/>
    </w:p>
    <w:p>
      <w:pPr>
        <w:rPr>
          <w:lang w:val="en-US"/>
        </w:rPr>
      </w:pPr>
      <w:r>
        <w:rPr>
          <w:lang w:val="en-US"/>
        </w:rPr>
      </w:r>
      <w:r/>
    </w:p>
    <w:p>
      <w:pPr>
        <w:jc w:val="both"/>
        <w:rPr>
          <w:lang w:val="en-US"/>
        </w:rPr>
      </w:pPr>
      <w:r>
        <w:rPr>
          <w:lang w:val="en-US"/>
        </w:rPr>
        <w:t xml:space="preserve">Field measurements have been carries out at 4 different locations (See</w:t>
      </w:r>
      <w:r>
        <w:rPr>
          <w:lang w:val="en-US"/>
        </w:rPr>
        <w:t xml:space="preserve"> </w:t>
      </w:r>
      <w:r>
        <w:rPr>
          <w:lang w:val="en-US"/>
        </w:rPr>
        <w:fldChar w:fldCharType="begin"/>
      </w:r>
      <w:r>
        <w:rPr>
          <w:lang w:val="en-US"/>
        </w:rPr>
        <w:instrText xml:space="preserve"> REF _Ref80353730 \h </w:instrText>
      </w:r>
      <w:r>
        <w:rPr>
          <w:lang w:val="en-US"/>
        </w:rPr>
        <w:instrText xml:space="preserve"> \* MERGEFORMAT </w:instrText>
      </w:r>
      <w:r>
        <w:rPr>
          <w:lang w:val="en-US"/>
        </w:rPr>
        <w:fldChar w:fldCharType="separate"/>
      </w:r>
      <w:r>
        <w:rPr>
          <w:lang w:val="en-US"/>
        </w:rPr>
        <w:t xml:space="preserve">Figure </w:t>
      </w:r>
      <w:r>
        <w:rPr>
          <w:lang w:val="en-US"/>
        </w:rPr>
        <w:t xml:space="preserve">2</w:t>
      </w:r>
      <w:r>
        <w:rPr>
          <w:lang w:val="en-US"/>
        </w:rPr>
        <w:fldChar w:fldCharType="end"/>
      </w:r>
      <w:r>
        <w:rPr>
          <w:lang w:val="en-US"/>
        </w:rPr>
        <w:t xml:space="preserve"> &amp;</w:t>
      </w:r>
      <w:r>
        <w:rPr>
          <w:lang w:val="en-US"/>
        </w:rPr>
        <w:fldChar w:fldCharType="begin"/>
      </w:r>
      <w:r>
        <w:rPr>
          <w:lang w:val="en-US"/>
        </w:rPr>
        <w:instrText xml:space="preserve"> REF _Ref80353731 \h </w:instrText>
      </w:r>
      <w:r>
        <w:rPr>
          <w:lang w:val="en-US"/>
        </w:rPr>
        <w:instrText xml:space="preserve"> \* MERGEFORMAT </w:instrText>
      </w:r>
      <w:r>
        <w:rPr>
          <w:lang w:val="en-US"/>
        </w:rPr>
        <w:fldChar w:fldCharType="separate"/>
      </w:r>
      <w:r>
        <w:rPr>
          <w:lang w:val="en-US"/>
        </w:rPr>
        <w:t xml:space="preserve">Figure </w:t>
      </w:r>
      <w:r>
        <w:rPr>
          <w:lang w:val="en-US"/>
        </w:rPr>
        <w:t xml:space="preserve">3</w:t>
      </w:r>
      <w:r>
        <w:rPr>
          <w:lang w:val="en-US"/>
        </w:rPr>
        <w:fldChar w:fldCharType="end"/>
      </w:r>
      <w:r>
        <w:rPr>
          <w:lang w:val="en-US"/>
        </w:rPr>
        <w:t xml:space="preserve"> ). A deep and shallow monitoring well was installed as described in </w:t>
      </w:r>
      <w:r>
        <w:rPr>
          <w:lang w:val="en-US"/>
        </w:rPr>
        <w:fldChar w:fldCharType="begin"/>
      </w:r>
      <w:r>
        <w:rPr>
          <w:lang w:val="en-US"/>
        </w:rPr>
        <w:instrText xml:space="preserve"> REF _Ref80353827 \h </w:instrText>
      </w:r>
      <w:r>
        <w:rPr>
          <w:lang w:val="en-US"/>
        </w:rPr>
        <w:instrText xml:space="preserve"> \* MERGEFORMAT </w:instrText>
      </w:r>
      <w:r>
        <w:rPr>
          <w:lang w:val="en-US"/>
        </w:rPr>
        <w:fldChar w:fldCharType="separate"/>
      </w:r>
      <w:r>
        <w:rPr>
          <w:lang w:val="en-US"/>
        </w:rPr>
        <w:t xml:space="preserve">Table </w:t>
      </w:r>
      <w:r>
        <w:rPr>
          <w:lang w:val="en-US"/>
        </w:rPr>
        <w:t xml:space="preserve">1</w:t>
      </w:r>
      <w:r>
        <w:rPr>
          <w:lang w:val="en-US"/>
        </w:rPr>
        <w:fldChar w:fldCharType="end"/>
      </w:r>
      <w:r>
        <w:rPr>
          <w:lang w:val="en-US"/>
        </w:rPr>
        <w:t xml:space="preserve">. Telemetric divers were installed in all monitoring wells, the bore</w:t>
      </w:r>
      <w:r>
        <w:rPr>
          <w:lang w:val="en-US"/>
        </w:rPr>
        <w:t xml:space="preserve"> </w:t>
      </w:r>
      <w:r>
        <w:rPr>
          <w:lang w:val="en-US"/>
        </w:rPr>
        <w:t xml:space="preserve">logs have been described and a SLIMFLEX measurement was carried out to determine how thick the freshwater lens is at each location. All measurements are described in the following sections of chapter 2.</w:t>
      </w:r>
      <w:r/>
    </w:p>
    <w:p>
      <w:pPr>
        <w:rPr>
          <w:lang w:val="en-US"/>
        </w:rPr>
      </w:pPr>
      <w:r>
        <w:rPr>
          <w:lang w:val="en-US"/>
        </w:rPr>
      </w:r>
      <w:r/>
    </w:p>
    <w:p>
      <w:pPr>
        <w:keepNext/>
      </w:pPr>
      <w:r>
        <mc:AlternateContent>
          <mc:Choice Requires="wpg">
            <w:drawing>
              <wp:inline xmlns:wp="http://schemas.openxmlformats.org/drawingml/2006/wordprocessingDrawing" distT="0" distB="0" distL="0" distR="0">
                <wp:extent cx="3289300" cy="2548783"/>
                <wp:effectExtent l="0" t="0" r="6350" b="4445"/>
                <wp:docPr id="6" name="Picture 1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15"/>
                        <a:stretch/>
                      </pic:blipFill>
                      <pic:spPr bwMode="auto">
                        <a:xfrm>
                          <a:off x="0" y="0"/>
                          <a:ext cx="3293755" cy="25522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259.0pt;height:200.7pt;" stroked="false">
                <v:path textboxrect="0,0,0,0"/>
                <v:imagedata r:id="rId15" o:title=""/>
              </v:shape>
            </w:pict>
          </mc:Fallback>
        </mc:AlternateContent>
      </w:r>
      <w:r/>
    </w:p>
    <w:p>
      <w:pPr>
        <w:pStyle w:val="1152"/>
        <w:rPr>
          <w:lang w:val="en-US"/>
        </w:rPr>
      </w:pPr>
      <w:r/>
      <w:bookmarkStart w:id="2" w:name="_Ref80353730"/>
      <w:r>
        <w:rPr>
          <w:lang w:val="en-US"/>
        </w:rPr>
        <w:t xml:space="preserve">Figure </w:t>
      </w:r>
      <w:r>
        <w:fldChar w:fldCharType="begin"/>
      </w:r>
      <w:r>
        <w:rPr>
          <w:lang w:val="en-US"/>
        </w:rPr>
        <w:instrText xml:space="preserve"> SEQ Figure \* ARABIC </w:instrText>
      </w:r>
      <w:r>
        <w:fldChar w:fldCharType="separate"/>
      </w:r>
      <w:r>
        <w:rPr>
          <w:lang w:val="en-US"/>
        </w:rPr>
        <w:t xml:space="preserve">2</w:t>
      </w:r>
      <w:r>
        <w:fldChar w:fldCharType="end"/>
      </w:r>
      <w:bookmarkEnd w:id="2"/>
      <w:r>
        <w:rPr>
          <w:lang w:val="en-US"/>
        </w:rPr>
        <w:t xml:space="preserve"> </w:t>
      </w:r>
      <w:r>
        <w:rPr>
          <w:lang w:val="en-US"/>
        </w:rPr>
        <w:t xml:space="preserve">D</w:t>
      </w:r>
      <w:r>
        <w:rPr>
          <w:lang w:val="en-US"/>
        </w:rPr>
        <w:t xml:space="preserve">etailed location of field measurements </w:t>
      </w:r>
      <w:r>
        <w:rPr>
          <w:lang w:val="en-US"/>
        </w:rPr>
        <w:t xml:space="preserve">Cruijningen</w:t>
      </w:r>
      <w:r/>
    </w:p>
    <w:p>
      <w:pPr>
        <w:rPr>
          <w:lang w:val="en-US"/>
        </w:rPr>
      </w:pPr>
      <w:r>
        <w:rPr>
          <w:lang w:val="en-US"/>
        </w:rPr>
      </w:r>
      <w:r/>
    </w:p>
    <w:p>
      <w:pPr>
        <w:rPr>
          <w:lang w:val="en-US"/>
        </w:rPr>
      </w:pPr>
      <w:r>
        <w:rPr>
          <w:lang w:val="en-US"/>
        </w:rPr>
      </w:r>
      <w:r/>
    </w:p>
    <w:p>
      <w:pPr>
        <w:rPr>
          <w:lang w:val="en-US"/>
        </w:rPr>
      </w:pPr>
      <w:r>
        <w:rPr>
          <w:lang w:val="en-US"/>
        </w:rPr>
      </w:r>
      <w:r/>
    </w:p>
    <w:p>
      <w:pPr>
        <w:keepNext/>
      </w:pPr>
      <w:r>
        <mc:AlternateContent>
          <mc:Choice Requires="wpg">
            <w:drawing>
              <wp:inline xmlns:wp="http://schemas.openxmlformats.org/drawingml/2006/wordprocessingDrawing" distT="0" distB="0" distL="0" distR="0">
                <wp:extent cx="3870251" cy="3214914"/>
                <wp:effectExtent l="0" t="0" r="0" b="5080"/>
                <wp:docPr id="7" name="Picture 1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16"/>
                        <a:stretch/>
                      </pic:blipFill>
                      <pic:spPr bwMode="auto">
                        <a:xfrm>
                          <a:off x="0" y="0"/>
                          <a:ext cx="3874873" cy="32187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304.7pt;height:253.1pt;" stroked="false">
                <v:path textboxrect="0,0,0,0"/>
                <v:imagedata r:id="rId16" o:title=""/>
              </v:shape>
            </w:pict>
          </mc:Fallback>
        </mc:AlternateContent>
      </w:r>
      <w:r/>
    </w:p>
    <w:p>
      <w:pPr>
        <w:pStyle w:val="1152"/>
        <w:rPr>
          <w:lang w:val="en-US"/>
        </w:rPr>
      </w:pPr>
      <w:r/>
      <w:bookmarkStart w:id="3" w:name="_Ref80353731"/>
      <w:r>
        <w:rPr>
          <w:lang w:val="en-US"/>
        </w:rPr>
        <w:t xml:space="preserve">Figure </w:t>
      </w:r>
      <w:r>
        <w:fldChar w:fldCharType="begin"/>
      </w:r>
      <w:r>
        <w:rPr>
          <w:lang w:val="en-US"/>
        </w:rPr>
        <w:instrText xml:space="preserve"> SEQ Figure \* ARABIC </w:instrText>
      </w:r>
      <w:r>
        <w:fldChar w:fldCharType="separate"/>
      </w:r>
      <w:r>
        <w:rPr>
          <w:lang w:val="en-US"/>
        </w:rPr>
        <w:t xml:space="preserve">3</w:t>
      </w:r>
      <w:r>
        <w:fldChar w:fldCharType="end"/>
      </w:r>
      <w:bookmarkEnd w:id="3"/>
      <w:r>
        <w:rPr>
          <w:lang w:val="en-US"/>
        </w:rPr>
        <w:t xml:space="preserve"> </w:t>
      </w:r>
      <w:r>
        <w:rPr>
          <w:lang w:val="en-US"/>
        </w:rPr>
        <w:t xml:space="preserve">Detailed</w:t>
      </w:r>
      <w:r>
        <w:rPr>
          <w:lang w:val="en-US"/>
        </w:rPr>
        <w:t xml:space="preserve"> location field measurements Dieleman </w:t>
      </w:r>
      <w:r/>
    </w:p>
    <w:p>
      <w:pPr>
        <w:pStyle w:val="1152"/>
        <w:rPr>
          <w:lang w:val="en-US"/>
        </w:rPr>
      </w:pPr>
      <w:r>
        <w:rPr>
          <w:lang w:val="en-US"/>
        </w:rPr>
      </w:r>
      <w:r/>
    </w:p>
    <w:p>
      <w:pPr>
        <w:rPr>
          <w:lang w:val="en-US"/>
        </w:rPr>
      </w:pPr>
      <w:r>
        <w:rPr>
          <w:lang w:val="en-US"/>
        </w:rPr>
      </w:r>
      <w:r/>
    </w:p>
    <w:p>
      <w:pPr>
        <w:rPr>
          <w:lang w:val="en-US"/>
        </w:rPr>
      </w:pPr>
      <w:r>
        <w:rPr>
          <w:lang w:val="en-US"/>
        </w:rPr>
      </w:r>
      <w:r/>
    </w:p>
    <w:p>
      <w:pPr>
        <w:pStyle w:val="1152"/>
        <w:keepNext/>
        <w:rPr>
          <w:lang w:val="en-US"/>
        </w:rPr>
      </w:pPr>
      <w:r/>
      <w:bookmarkStart w:id="4" w:name="_Ref80353827"/>
      <w:r>
        <w:rPr>
          <w:lang w:val="en-US"/>
        </w:rPr>
        <w:t xml:space="preserve">Table </w:t>
      </w:r>
      <w:r>
        <w:fldChar w:fldCharType="begin"/>
      </w:r>
      <w:r>
        <w:rPr>
          <w:lang w:val="en-US"/>
        </w:rPr>
        <w:instrText xml:space="preserve"> SEQ Table \* ARABIC </w:instrText>
      </w:r>
      <w:r>
        <w:fldChar w:fldCharType="separate"/>
      </w:r>
      <w:r>
        <w:rPr>
          <w:lang w:val="en-US"/>
        </w:rPr>
        <w:t xml:space="preserve">1</w:t>
      </w:r>
      <w:r>
        <w:fldChar w:fldCharType="end"/>
      </w:r>
      <w:bookmarkEnd w:id="4"/>
      <w:r>
        <w:rPr>
          <w:lang w:val="en-US"/>
        </w:rPr>
        <w:t xml:space="preserve"> Information per Measurement location &amp; expected fresh water lens thickness (</w:t>
      </w:r>
      <w:r>
        <w:rPr>
          <w:lang w:val="en-US"/>
        </w:rPr>
        <w:t xml:space="preserve">FRESHEM</w:t>
      </w:r>
      <w:r>
        <w:rPr>
          <w:lang w:val="en-US"/>
        </w:rPr>
        <w:t xml:space="preserve">)</w:t>
      </w:r>
      <w:r/>
    </w:p>
    <w:tbl>
      <w:tblPr>
        <w:tblStyle w:val="1168"/>
        <w:tblW w:w="8505" w:type="dxa"/>
        <w:tblLook w:val="04A0" w:firstRow="1" w:lastRow="0" w:firstColumn="1" w:lastColumn="0" w:noHBand="0" w:noVBand="1"/>
      </w:tblPr>
      <w:tblGrid>
        <w:gridCol w:w="2180"/>
        <w:gridCol w:w="801"/>
        <w:gridCol w:w="835"/>
        <w:gridCol w:w="1194"/>
        <w:gridCol w:w="1214"/>
        <w:gridCol w:w="2281"/>
      </w:tblGrid>
      <w:tr>
        <w:trPr>
          <w:trHeight w:val="308"/>
        </w:trPr>
        <w:tc>
          <w:tcPr>
            <w:tcW w:w="2180"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Name</w:t>
            </w:r>
            <w:r/>
          </w:p>
        </w:tc>
        <w:tc>
          <w:tcPr>
            <w:tcW w:w="801"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X</w:t>
            </w:r>
            <w:r/>
          </w:p>
        </w:tc>
        <w:tc>
          <w:tcPr>
            <w:tcW w:w="835"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Y</w:t>
            </w:r>
            <w:r/>
          </w:p>
        </w:tc>
        <w:tc>
          <w:tcPr>
            <w:tcW w:w="1194" w:type="dxa"/>
            <w:textDirection w:val="lrTb"/>
            <w:noWrap/>
          </w:tcPr>
          <w:p>
            <w:pPr>
              <w:spacing w:line="240" w:lineRule="auto"/>
              <w:rPr>
                <w:rFonts w:ascii="Calibri" w:hAnsi="Calibri" w:cs="Calibri"/>
                <w:b w:val="0"/>
                <w:color w:val="000000"/>
                <w:sz w:val="22"/>
                <w:szCs w:val="22"/>
              </w:rPr>
            </w:pPr>
            <w:r>
              <w:rPr>
                <w:rFonts w:ascii="Calibri" w:hAnsi="Calibri" w:cs="Calibri"/>
                <w:color w:val="000000"/>
                <w:sz w:val="22"/>
                <w:szCs w:val="22"/>
              </w:rPr>
              <w:t xml:space="preserve">D</w:t>
            </w:r>
            <w:r>
              <w:rPr>
                <w:rFonts w:ascii="Calibri" w:hAnsi="Calibri" w:cs="Calibri"/>
                <w:color w:val="000000"/>
                <w:sz w:val="22"/>
                <w:szCs w:val="22"/>
              </w:rPr>
              <w:t xml:space="preserve">epth</w:t>
            </w:r>
            <w:r/>
          </w:p>
          <w:p>
            <w:pPr>
              <w:spacing w:line="240" w:lineRule="auto"/>
              <w:rPr>
                <w:rFonts w:ascii="Calibri" w:hAnsi="Calibri" w:cs="Calibri"/>
                <w:color w:val="000000"/>
                <w:sz w:val="22"/>
                <w:szCs w:val="22"/>
              </w:rPr>
            </w:pPr>
            <w:r>
              <w:rPr>
                <w:rFonts w:ascii="Calibri" w:hAnsi="Calibri" w:cs="Calibri"/>
                <w:color w:val="000000"/>
                <w:sz w:val="22"/>
                <w:szCs w:val="22"/>
              </w:rPr>
              <w:t xml:space="preserve">(m-mv)</w:t>
            </w:r>
            <w:r/>
          </w:p>
        </w:tc>
        <w:tc>
          <w:tcPr>
            <w:tcW w:w="1214" w:type="dxa"/>
            <w:textDirection w:val="lrTb"/>
            <w:noWrap w:val="false"/>
          </w:tcPr>
          <w:p>
            <w:pPr>
              <w:spacing w:line="240" w:lineRule="auto"/>
              <w:rPr>
                <w:rFonts w:ascii="Calibri" w:hAnsi="Calibri" w:cs="Calibri"/>
                <w:color w:val="000000"/>
                <w:sz w:val="22"/>
                <w:szCs w:val="22"/>
              </w:rPr>
            </w:pPr>
            <w:r>
              <w:rPr>
                <w:rFonts w:ascii="Calibri" w:hAnsi="Calibri" w:cs="Calibri"/>
                <w:color w:val="000000"/>
                <w:sz w:val="22"/>
                <w:szCs w:val="22"/>
              </w:rPr>
              <w:t xml:space="preserve">Filterlengte (m)</w:t>
            </w:r>
            <w:r/>
          </w:p>
        </w:tc>
        <w:tc>
          <w:tcPr>
            <w:tcW w:w="2281" w:type="dxa"/>
            <w:textDirection w:val="lrTb"/>
            <w:noWrap/>
          </w:tcPr>
          <w:p>
            <w:pPr>
              <w:spacing w:line="240" w:lineRule="auto"/>
              <w:rPr>
                <w:rFonts w:ascii="Calibri" w:hAnsi="Calibri" w:cs="Calibri"/>
                <w:b w:val="0"/>
                <w:color w:val="000000"/>
                <w:sz w:val="22"/>
                <w:szCs w:val="22"/>
                <w:lang w:val="en-US"/>
              </w:rPr>
            </w:pPr>
            <w:r>
              <w:rPr>
                <w:rFonts w:ascii="Calibri" w:hAnsi="Calibri" w:cs="Calibri"/>
                <w:color w:val="000000"/>
                <w:sz w:val="22"/>
                <w:szCs w:val="22"/>
                <w:lang w:val="en-US"/>
              </w:rPr>
              <w:t xml:space="preserve">Expected thickness f</w:t>
            </w:r>
            <w:r>
              <w:rPr>
                <w:rFonts w:ascii="Calibri" w:hAnsi="Calibri" w:cs="Calibri"/>
                <w:color w:val="000000"/>
                <w:sz w:val="22"/>
                <w:szCs w:val="22"/>
                <w:lang w:val="en-US"/>
              </w:rPr>
              <w:t xml:space="preserve">resh lens</w:t>
            </w:r>
            <w:r>
              <w:rPr>
                <w:rFonts w:ascii="Calibri" w:hAnsi="Calibri" w:cs="Calibri"/>
                <w:color w:val="000000"/>
                <w:sz w:val="22"/>
                <w:szCs w:val="22"/>
                <w:lang w:val="en-US"/>
              </w:rPr>
              <w:t xml:space="preserve"> (</w:t>
            </w:r>
            <w:r>
              <w:rPr>
                <w:rFonts w:ascii="Calibri" w:hAnsi="Calibri" w:cs="Calibri"/>
                <w:color w:val="000000"/>
                <w:sz w:val="22"/>
                <w:szCs w:val="22"/>
                <w:lang w:val="en-US"/>
              </w:rPr>
              <w:t xml:space="preserve">FRESHEM</w:t>
            </w:r>
            <w:r>
              <w:rPr>
                <w:rFonts w:ascii="Calibri" w:hAnsi="Calibri" w:cs="Calibri"/>
                <w:color w:val="000000"/>
                <w:sz w:val="22"/>
                <w:szCs w:val="22"/>
                <w:lang w:val="en-US"/>
              </w:rPr>
              <w:t xml:space="preserve">)</w:t>
            </w:r>
            <w:r/>
          </w:p>
          <w:p>
            <w:pPr>
              <w:spacing w:line="240" w:lineRule="auto"/>
              <w:rPr>
                <w:rFonts w:ascii="Calibri" w:hAnsi="Calibri" w:cs="Calibri"/>
                <w:color w:val="000000"/>
                <w:sz w:val="22"/>
                <w:szCs w:val="22"/>
                <w:lang w:val="en-US"/>
              </w:rPr>
            </w:pPr>
            <w:r>
              <w:rPr>
                <w:rFonts w:ascii="Calibri" w:hAnsi="Calibri" w:cs="Calibri"/>
                <w:color w:val="000000"/>
                <w:sz w:val="22"/>
                <w:szCs w:val="22"/>
                <w:lang w:val="en-US"/>
              </w:rPr>
              <w:t xml:space="preserve">(m-mv)</w:t>
            </w:r>
            <w:r/>
          </w:p>
        </w:tc>
      </w:tr>
      <w:tr>
        <w:trPr>
          <w:trHeight w:val="308"/>
        </w:trPr>
        <w:tc>
          <w:tcPr>
            <w:tcW w:w="2180"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Dieleman_1_diep</w:t>
            </w:r>
            <w:r/>
          </w:p>
        </w:tc>
        <w:tc>
          <w:tcPr>
            <w:tcW w:w="801"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39135</w:t>
            </w:r>
            <w:r/>
          </w:p>
        </w:tc>
        <w:tc>
          <w:tcPr>
            <w:tcW w:w="835"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367470</w:t>
            </w:r>
            <w:r/>
          </w:p>
        </w:tc>
        <w:tc>
          <w:tcPr>
            <w:tcW w:w="1194"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2</w:t>
            </w:r>
            <w:r>
              <w:rPr>
                <w:rFonts w:ascii="Calibri" w:hAnsi="Calibri" w:cs="Calibri"/>
                <w:color w:val="000000"/>
                <w:sz w:val="22"/>
                <w:szCs w:val="22"/>
              </w:rPr>
              <w:t xml:space="preserve">5</w:t>
            </w:r>
            <w:r/>
          </w:p>
        </w:tc>
        <w:tc>
          <w:tcPr>
            <w:tcW w:w="1214" w:type="dxa"/>
            <w:textDirection w:val="lrTb"/>
            <w:noWrap w:val="false"/>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w:t>
            </w:r>
            <w:r/>
          </w:p>
        </w:tc>
        <w:tc>
          <w:tcPr>
            <w:tcW w:w="2281"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w:t>
            </w:r>
            <w:r>
              <w:rPr>
                <w:rFonts w:ascii="Calibri" w:hAnsi="Calibri" w:cs="Calibri"/>
                <w:color w:val="000000"/>
                <w:sz w:val="22"/>
                <w:szCs w:val="22"/>
              </w:rPr>
              <w:t xml:space="preserve">6</w:t>
            </w:r>
            <w:r>
              <w:rPr>
                <w:rFonts w:ascii="Calibri" w:hAnsi="Calibri" w:cs="Calibri"/>
                <w:color w:val="000000"/>
                <w:sz w:val="22"/>
                <w:szCs w:val="22"/>
              </w:rPr>
              <w:t xml:space="preserve">.5</w:t>
            </w:r>
            <w:r/>
          </w:p>
        </w:tc>
      </w:tr>
      <w:tr>
        <w:trPr>
          <w:trHeight w:val="308"/>
        </w:trPr>
        <w:tc>
          <w:tcPr>
            <w:tcW w:w="2180"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Dieleman_1_ondiep</w:t>
            </w:r>
            <w:r/>
          </w:p>
        </w:tc>
        <w:tc>
          <w:tcPr>
            <w:tcW w:w="801"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39135</w:t>
            </w:r>
            <w:r/>
          </w:p>
        </w:tc>
        <w:tc>
          <w:tcPr>
            <w:tcW w:w="835"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367471</w:t>
            </w:r>
            <w:r/>
          </w:p>
        </w:tc>
        <w:tc>
          <w:tcPr>
            <w:tcW w:w="1194"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5</w:t>
            </w:r>
            <w:r/>
          </w:p>
        </w:tc>
        <w:tc>
          <w:tcPr>
            <w:tcW w:w="1214" w:type="dxa"/>
            <w:textDirection w:val="lrTb"/>
            <w:noWrap w:val="false"/>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w:t>
            </w:r>
            <w:r/>
          </w:p>
        </w:tc>
        <w:tc>
          <w:tcPr>
            <w:tcW w:w="2281"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w:t>
            </w:r>
            <w:r>
              <w:rPr>
                <w:rFonts w:ascii="Calibri" w:hAnsi="Calibri" w:cs="Calibri"/>
                <w:color w:val="000000"/>
                <w:sz w:val="22"/>
                <w:szCs w:val="22"/>
              </w:rPr>
              <w:t xml:space="preserve">6</w:t>
            </w:r>
            <w:r>
              <w:rPr>
                <w:rFonts w:ascii="Calibri" w:hAnsi="Calibri" w:cs="Calibri"/>
                <w:color w:val="000000"/>
                <w:sz w:val="22"/>
                <w:szCs w:val="22"/>
              </w:rPr>
              <w:t xml:space="preserve">.5</w:t>
            </w:r>
            <w:r/>
          </w:p>
        </w:tc>
      </w:tr>
      <w:tr>
        <w:trPr>
          <w:trHeight w:val="308"/>
        </w:trPr>
        <w:tc>
          <w:tcPr>
            <w:tcW w:w="2180"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Dieleman_2_diep</w:t>
            </w:r>
            <w:r/>
          </w:p>
        </w:tc>
        <w:tc>
          <w:tcPr>
            <w:tcW w:w="801"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39565</w:t>
            </w:r>
            <w:r/>
          </w:p>
        </w:tc>
        <w:tc>
          <w:tcPr>
            <w:tcW w:w="835"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367580</w:t>
            </w:r>
            <w:r/>
          </w:p>
        </w:tc>
        <w:tc>
          <w:tcPr>
            <w:tcW w:w="1194"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2</w:t>
            </w:r>
            <w:r>
              <w:rPr>
                <w:rFonts w:ascii="Calibri" w:hAnsi="Calibri" w:cs="Calibri"/>
                <w:color w:val="000000"/>
                <w:sz w:val="22"/>
                <w:szCs w:val="22"/>
              </w:rPr>
              <w:t xml:space="preserve">5</w:t>
            </w:r>
            <w:r/>
          </w:p>
        </w:tc>
        <w:tc>
          <w:tcPr>
            <w:tcW w:w="1214" w:type="dxa"/>
            <w:textDirection w:val="lrTb"/>
            <w:noWrap w:val="false"/>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w:t>
            </w:r>
            <w:r/>
          </w:p>
        </w:tc>
        <w:tc>
          <w:tcPr>
            <w:tcW w:w="2281"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w:t>
            </w:r>
            <w:r>
              <w:rPr>
                <w:rFonts w:ascii="Calibri" w:hAnsi="Calibri" w:cs="Calibri"/>
                <w:color w:val="000000"/>
                <w:sz w:val="22"/>
                <w:szCs w:val="22"/>
              </w:rPr>
              <w:t xml:space="preserve">7</w:t>
            </w:r>
            <w:r/>
          </w:p>
        </w:tc>
      </w:tr>
      <w:tr>
        <w:trPr>
          <w:trHeight w:val="308"/>
        </w:trPr>
        <w:tc>
          <w:tcPr>
            <w:tcW w:w="2180"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Cruijningen_1_diep</w:t>
            </w:r>
            <w:r/>
          </w:p>
        </w:tc>
        <w:tc>
          <w:tcPr>
            <w:tcW w:w="801"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39215</w:t>
            </w:r>
            <w:r/>
          </w:p>
        </w:tc>
        <w:tc>
          <w:tcPr>
            <w:tcW w:w="835"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369580</w:t>
            </w:r>
            <w:r/>
          </w:p>
        </w:tc>
        <w:tc>
          <w:tcPr>
            <w:tcW w:w="1194"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25</w:t>
            </w:r>
            <w:r/>
          </w:p>
        </w:tc>
        <w:tc>
          <w:tcPr>
            <w:tcW w:w="1214" w:type="dxa"/>
            <w:textDirection w:val="lrTb"/>
            <w:noWrap w:val="false"/>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w:t>
            </w:r>
            <w:r/>
          </w:p>
        </w:tc>
        <w:tc>
          <w:tcPr>
            <w:tcW w:w="2281"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18</w:t>
            </w:r>
            <w:r/>
          </w:p>
        </w:tc>
      </w:tr>
      <w:tr>
        <w:trPr>
          <w:trHeight w:val="308"/>
        </w:trPr>
        <w:tc>
          <w:tcPr>
            <w:tcW w:w="2180"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Cruijningen_1_ondiep</w:t>
            </w:r>
            <w:r/>
          </w:p>
        </w:tc>
        <w:tc>
          <w:tcPr>
            <w:tcW w:w="801"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39215</w:t>
            </w:r>
            <w:r/>
          </w:p>
        </w:tc>
        <w:tc>
          <w:tcPr>
            <w:tcW w:w="835"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369581</w:t>
            </w:r>
            <w:r/>
          </w:p>
        </w:tc>
        <w:tc>
          <w:tcPr>
            <w:tcW w:w="1194"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5</w:t>
            </w:r>
            <w:r/>
          </w:p>
        </w:tc>
        <w:tc>
          <w:tcPr>
            <w:tcW w:w="1214" w:type="dxa"/>
            <w:textDirection w:val="lrTb"/>
            <w:noWrap w:val="false"/>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w:t>
            </w:r>
            <w:r/>
          </w:p>
        </w:tc>
        <w:tc>
          <w:tcPr>
            <w:tcW w:w="2281"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18</w:t>
            </w:r>
            <w:r/>
          </w:p>
        </w:tc>
      </w:tr>
      <w:tr>
        <w:trPr>
          <w:trHeight w:val="308"/>
        </w:trPr>
        <w:tc>
          <w:tcPr>
            <w:tcW w:w="2180"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Cruijningen_2_diep</w:t>
            </w:r>
            <w:r/>
          </w:p>
        </w:tc>
        <w:tc>
          <w:tcPr>
            <w:tcW w:w="801"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39450</w:t>
            </w:r>
            <w:r/>
          </w:p>
        </w:tc>
        <w:tc>
          <w:tcPr>
            <w:tcW w:w="835"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369600</w:t>
            </w:r>
            <w:r/>
          </w:p>
        </w:tc>
        <w:tc>
          <w:tcPr>
            <w:tcW w:w="1194"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15</w:t>
            </w:r>
            <w:r/>
          </w:p>
        </w:tc>
        <w:tc>
          <w:tcPr>
            <w:tcW w:w="1214" w:type="dxa"/>
            <w:textDirection w:val="lrTb"/>
            <w:noWrap w:val="false"/>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1</w:t>
            </w:r>
            <w:r/>
          </w:p>
        </w:tc>
        <w:tc>
          <w:tcPr>
            <w:tcW w:w="2281" w:type="dxa"/>
            <w:textDirection w:val="lrTb"/>
            <w:noWrap/>
          </w:tcPr>
          <w:p>
            <w:pPr>
              <w:jc w:val="right"/>
              <w:spacing w:line="240" w:lineRule="auto"/>
              <w:rPr>
                <w:rFonts w:ascii="Calibri" w:hAnsi="Calibri" w:cs="Calibri"/>
                <w:color w:val="000000"/>
                <w:sz w:val="22"/>
                <w:szCs w:val="22"/>
              </w:rPr>
            </w:pPr>
            <w:r>
              <w:rPr>
                <w:rFonts w:ascii="Calibri" w:hAnsi="Calibri" w:cs="Calibri"/>
                <w:color w:val="000000"/>
                <w:sz w:val="22"/>
                <w:szCs w:val="22"/>
              </w:rPr>
              <w:t xml:space="preserve">8</w:t>
            </w:r>
            <w:r/>
          </w:p>
        </w:tc>
      </w:tr>
    </w:tbl>
    <w:p>
      <w:pPr>
        <w:rPr>
          <w:lang w:val="en-US"/>
        </w:rPr>
      </w:pPr>
      <w:r>
        <w:rPr>
          <w:lang w:val="en-US"/>
        </w:rPr>
      </w:r>
      <w:r/>
    </w:p>
    <w:p>
      <w:pPr>
        <w:rPr>
          <w:lang w:val="en-US"/>
        </w:rPr>
      </w:pPr>
      <w:r>
        <w:rPr>
          <w:lang w:val="en-US"/>
        </w:rPr>
      </w:r>
      <w:r/>
    </w:p>
    <w:p>
      <w:pPr>
        <w:rPr>
          <w:lang w:val="en-US"/>
        </w:rPr>
      </w:pPr>
      <w:r>
        <w:rPr>
          <w:lang w:val="en-US"/>
        </w:rPr>
      </w:r>
      <w:r/>
    </w:p>
    <w:p>
      <w:pPr>
        <w:pStyle w:val="1132"/>
        <w:rPr>
          <w:lang w:val="en-US"/>
        </w:rPr>
      </w:pPr>
      <w:r>
        <w:rPr>
          <w:lang w:val="en-US"/>
        </w:rPr>
        <w:t xml:space="preserve">Lithology</w:t>
      </w:r>
      <w:r/>
    </w:p>
    <w:p>
      <w:pPr>
        <w:rPr>
          <w:lang w:val="en-US"/>
        </w:rPr>
      </w:pPr>
      <w:r>
        <w:rPr>
          <w:lang w:val="en-US"/>
        </w:rPr>
      </w:r>
      <w:r/>
    </w:p>
    <w:p>
      <w:pPr>
        <w:jc w:val="both"/>
        <w:rPr>
          <w:lang w:val="en-US"/>
        </w:rPr>
      </w:pPr>
      <w:r>
        <w:rPr>
          <w:lang w:val="en-US"/>
        </w:rPr>
        <w:t xml:space="preserve">A creek ridge infiltration pilot should off course be carried out in a sandy creek ridge. In phase 1, the evaluation was carried out where and if a creek ridge existed in the Braakman South region. Both the locations of </w:t>
      </w:r>
      <w:r>
        <w:rPr>
          <w:lang w:val="en-US"/>
        </w:rPr>
        <w:t xml:space="preserve">Cruijningen</w:t>
      </w:r>
      <w:r>
        <w:rPr>
          <w:lang w:val="en-US"/>
        </w:rPr>
        <w:t xml:space="preserve"> and Dieleman are situated on a sandy creek ridge. However, the soil composition of a sandy creek ridge can still vary significantly. </w:t>
      </w:r>
      <w:r/>
    </w:p>
    <w:p>
      <w:pPr>
        <w:jc w:val="both"/>
        <w:rPr>
          <w:lang w:val="en-US"/>
        </w:rPr>
      </w:pPr>
      <w:r>
        <w:rPr>
          <w:lang w:val="en-US"/>
        </w:rPr>
        <w:t xml:space="preserve">The low hydraulic conductivity of clay and peat layers reduce the amount of water that can be infiltrated over a certain amount of time. </w:t>
      </w:r>
      <w:r/>
    </w:p>
    <w:p>
      <w:pPr>
        <w:jc w:val="both"/>
        <w:rPr>
          <w:lang w:val="en-US"/>
        </w:rPr>
      </w:pPr>
      <w:r>
        <w:rPr>
          <w:lang w:val="en-US"/>
        </w:rPr>
        <w:t xml:space="preserve">The bore log description at the locations of the monitoring wells give a detailed image of the composition of the subsurface. </w:t>
      </w:r>
      <w:r>
        <w:rPr>
          <w:lang w:val="en-US"/>
        </w:rPr>
        <w:fldChar w:fldCharType="begin"/>
      </w:r>
      <w:r>
        <w:rPr>
          <w:lang w:val="en-US"/>
        </w:rPr>
        <w:instrText xml:space="preserve"> REF _Ref80353902 \h </w:instrText>
      </w:r>
      <w:r>
        <w:rPr>
          <w:lang w:val="en-US"/>
        </w:rPr>
        <w:instrText xml:space="preserve"> \* MERGEFORMAT </w:instrText>
      </w:r>
      <w:r>
        <w:rPr>
          <w:lang w:val="en-US"/>
        </w:rPr>
        <w:fldChar w:fldCharType="separate"/>
      </w:r>
      <w:r>
        <w:rPr>
          <w:lang w:val="en-US"/>
        </w:rPr>
        <w:t xml:space="preserve">Figure </w:t>
      </w:r>
      <w:r>
        <w:rPr>
          <w:lang w:val="en-US"/>
        </w:rPr>
        <w:t xml:space="preserve">4</w:t>
      </w:r>
      <w:r>
        <w:rPr>
          <w:lang w:val="en-US"/>
        </w:rPr>
        <w:fldChar w:fldCharType="end"/>
      </w:r>
      <w:r>
        <w:rPr>
          <w:lang w:val="en-US"/>
        </w:rPr>
        <w:t xml:space="preserve"> shows the bore log description of the deep wells for “Cruijningen1” and “Cruijningen2”. </w:t>
      </w:r>
      <w:r>
        <w:rPr>
          <w:lang w:val="en-US"/>
        </w:rPr>
        <w:fldChar w:fldCharType="begin"/>
      </w:r>
      <w:r>
        <w:rPr>
          <w:lang w:val="en-US"/>
        </w:rPr>
        <w:instrText xml:space="preserve"> REF _Ref80353914 \h </w:instrText>
      </w:r>
      <w:r>
        <w:rPr>
          <w:lang w:val="en-US"/>
        </w:rPr>
        <w:instrText xml:space="preserve"> \* MERGEFORMAT </w:instrText>
      </w:r>
      <w:r>
        <w:rPr>
          <w:lang w:val="en-US"/>
        </w:rPr>
        <w:fldChar w:fldCharType="separate"/>
      </w:r>
      <w:r>
        <w:rPr>
          <w:lang w:val="en-US"/>
        </w:rPr>
        <w:t xml:space="preserve">Figure </w:t>
      </w:r>
      <w:r>
        <w:rPr>
          <w:lang w:val="en-US"/>
        </w:rPr>
        <w:t xml:space="preserve">5</w:t>
      </w:r>
      <w:r>
        <w:rPr>
          <w:lang w:val="en-US"/>
        </w:rPr>
        <w:fldChar w:fldCharType="end"/>
      </w:r>
      <w:r>
        <w:rPr>
          <w:lang w:val="en-US"/>
        </w:rPr>
        <w:t xml:space="preserve"> shows the bore log description of the deep wells for “Dieleman1” and “Dieleman2”. </w:t>
      </w:r>
      <w:r>
        <w:rPr>
          <w:lang w:val="en-US"/>
        </w:rPr>
        <w:t xml:space="preserve">The bore logs are also included in </w:t>
      </w:r>
      <w:r>
        <w:rPr>
          <w:lang w:val="en-US"/>
        </w:rPr>
        <w:t xml:space="preserve">“</w:t>
      </w:r>
      <w:r>
        <w:rPr>
          <w:lang w:val="en-US"/>
        </w:rPr>
        <w:t xml:space="preserve">OP210039 Boorprofielen.pdf</w:t>
      </w:r>
      <w:r>
        <w:rPr>
          <w:lang w:val="en-US"/>
        </w:rPr>
        <w:t xml:space="preserve">”</w:t>
      </w:r>
      <w:r>
        <w:rPr>
          <w:lang w:val="en-US"/>
        </w:rPr>
        <w:t xml:space="preserve">.</w:t>
      </w:r>
      <w:r/>
    </w:p>
    <w:p>
      <w:pPr>
        <w:jc w:val="both"/>
        <w:rPr>
          <w:lang w:val="en-US"/>
        </w:rPr>
      </w:pPr>
      <w:r>
        <w:rPr>
          <w:lang w:val="en-US"/>
        </w:rPr>
        <w:t xml:space="preserve">A thick and homogenous sandy subsurface is present at locations</w:t>
      </w:r>
      <w:r>
        <w:rPr>
          <w:lang w:val="en-US"/>
        </w:rPr>
        <w:t xml:space="preserve"> “Cruijningen1”, “Cruijningen2” and “Dieleman2”</w:t>
      </w:r>
      <w:r>
        <w:rPr>
          <w:lang w:val="en-US"/>
        </w:rPr>
        <w:t xml:space="preserve">. </w:t>
      </w:r>
      <w:r>
        <w:rPr>
          <w:lang w:val="en-US"/>
        </w:rPr>
        <w:t xml:space="preserve">The bore</w:t>
      </w:r>
      <w:r>
        <w:rPr>
          <w:lang w:val="en-US"/>
        </w:rPr>
        <w:t xml:space="preserve"> </w:t>
      </w:r>
      <w:r>
        <w:rPr>
          <w:lang w:val="en-US"/>
        </w:rPr>
        <w:t xml:space="preserve">log description of “Dieleman1” shows a sandy subsurface with more organic material than the other bore logs. </w:t>
      </w:r>
      <w:r/>
    </w:p>
    <w:p>
      <w:pPr>
        <w:jc w:val="both"/>
        <w:rPr>
          <w:lang w:val="en-US"/>
        </w:rPr>
      </w:pPr>
      <w:r>
        <w:rPr>
          <w:lang w:val="en-US"/>
        </w:rPr>
        <w:t xml:space="preserve">Based on the bore log description a CRI system can be implemented in all 4 locations.</w:t>
      </w:r>
      <w:r/>
    </w:p>
    <w:p>
      <w:pPr>
        <w:keepNext/>
      </w:pPr>
      <w:r>
        <w:rPr>
          <w:lang w:val="en-US"/>
        </w:rPr>
        <mc:AlternateContent>
          <mc:Choice Requires="wpg">
            <w:drawing>
              <wp:inline xmlns:wp="http://schemas.openxmlformats.org/drawingml/2006/wordprocessingDrawing" distT="0" distB="0" distL="0" distR="0">
                <wp:extent cx="6345498" cy="5245100"/>
                <wp:effectExtent l="0" t="0" r="0" b="0"/>
                <wp:docPr id="8" name="Picture 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hidden="0"/>
                        <pic:cNvPicPr>
                          <a:picLocks noChangeAspect="1"/>
                        </pic:cNvPicPr>
                        <pic:nvPr isPhoto="0" userDrawn="0"/>
                      </pic:nvPicPr>
                      <pic:blipFill>
                        <a:blip r:embed="rId17"/>
                        <a:stretch/>
                      </pic:blipFill>
                      <pic:spPr bwMode="auto">
                        <a:xfrm>
                          <a:off x="0" y="0"/>
                          <a:ext cx="6349222" cy="5248178"/>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99.6pt;height:413.0pt;" stroked="false">
                <v:path textboxrect="0,0,0,0"/>
                <v:imagedata r:id="rId17" o:title=""/>
              </v:shape>
            </w:pict>
          </mc:Fallback>
        </mc:AlternateContent>
      </w:r>
      <w:r/>
    </w:p>
    <w:p>
      <w:pPr>
        <w:pStyle w:val="1152"/>
        <w:rPr>
          <w:lang w:val="en-US"/>
        </w:rPr>
      </w:pPr>
      <w:r/>
      <w:bookmarkStart w:id="5" w:name="_Ref80353902"/>
      <w:r>
        <w:rPr>
          <w:lang w:val="en-US"/>
        </w:rPr>
        <w:t xml:space="preserve">Figure </w:t>
      </w:r>
      <w:r>
        <w:fldChar w:fldCharType="begin"/>
      </w:r>
      <w:r>
        <w:rPr>
          <w:lang w:val="en-US"/>
        </w:rPr>
        <w:instrText xml:space="preserve"> SEQ Figure \* ARABIC </w:instrText>
      </w:r>
      <w:r>
        <w:fldChar w:fldCharType="separate"/>
      </w:r>
      <w:r>
        <w:rPr>
          <w:lang w:val="en-US"/>
        </w:rPr>
        <w:t xml:space="preserve">4</w:t>
      </w:r>
      <w:r>
        <w:fldChar w:fldCharType="end"/>
      </w:r>
      <w:bookmarkEnd w:id="5"/>
      <w:r>
        <w:rPr>
          <w:lang w:val="en-US"/>
        </w:rPr>
        <w:t xml:space="preserve"> Bore log description for locations at </w:t>
      </w:r>
      <w:r>
        <w:rPr>
          <w:lang w:val="en-US"/>
        </w:rPr>
        <w:t xml:space="preserve">Cruijningen</w:t>
      </w:r>
      <w:r/>
    </w:p>
    <w:p>
      <w:pPr>
        <w:rPr>
          <w:lang w:val="en-US"/>
        </w:rPr>
      </w:pPr>
      <w:r>
        <w:rPr>
          <w:lang w:val="en-US"/>
        </w:rPr>
      </w:r>
      <w:r/>
    </w:p>
    <w:p>
      <w:pPr>
        <w:rPr>
          <w:lang w:val="en-US"/>
        </w:rPr>
      </w:pPr>
      <w:r>
        <w:rPr>
          <w:lang w:val="en-US"/>
        </w:rPr>
      </w:r>
      <w:r/>
    </w:p>
    <w:p>
      <w:pPr>
        <w:rPr>
          <w:lang w:val="en-US"/>
        </w:rPr>
      </w:pPr>
      <w:r>
        <w:rPr>
          <w:lang w:val="en-US"/>
        </w:rPr>
      </w:r>
      <w:r/>
    </w:p>
    <w:p>
      <w:pPr>
        <w:keepNext/>
      </w:pPr>
      <w:r>
        <w:rPr>
          <w:lang w:val="en-US"/>
        </w:rPr>
        <mc:AlternateContent>
          <mc:Choice Requires="wpg">
            <w:drawing>
              <wp:inline xmlns:wp="http://schemas.openxmlformats.org/drawingml/2006/wordprocessingDrawing" distT="0" distB="0" distL="0" distR="0">
                <wp:extent cx="6458761" cy="5861652"/>
                <wp:effectExtent l="0" t="0" r="0" b="6350"/>
                <wp:docPr id="9" name="Picture 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hidden="0"/>
                        <pic:cNvPicPr>
                          <a:picLocks noChangeAspect="1"/>
                        </pic:cNvPicPr>
                        <pic:nvPr isPhoto="0" userDrawn="0"/>
                      </pic:nvPicPr>
                      <pic:blipFill>
                        <a:blip r:embed="rId18"/>
                        <a:stretch/>
                      </pic:blipFill>
                      <pic:spPr bwMode="auto">
                        <a:xfrm>
                          <a:off x="0" y="0"/>
                          <a:ext cx="6464190" cy="586658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508.6pt;height:461.5pt;" stroked="false">
                <v:path textboxrect="0,0,0,0"/>
                <v:imagedata r:id="rId18" o:title=""/>
              </v:shape>
            </w:pict>
          </mc:Fallback>
        </mc:AlternateContent>
      </w:r>
      <w:r/>
    </w:p>
    <w:p>
      <w:pPr>
        <w:pStyle w:val="1152"/>
        <w:rPr>
          <w:lang w:val="en-US"/>
        </w:rPr>
      </w:pPr>
      <w:r/>
      <w:bookmarkStart w:id="6" w:name="_Ref80353914"/>
      <w:r>
        <w:rPr>
          <w:lang w:val="en-US"/>
        </w:rPr>
        <w:t xml:space="preserve">Figure </w:t>
      </w:r>
      <w:r>
        <w:fldChar w:fldCharType="begin"/>
      </w:r>
      <w:r>
        <w:rPr>
          <w:lang w:val="en-US"/>
        </w:rPr>
        <w:instrText xml:space="preserve"> SEQ Figure \* ARABIC </w:instrText>
      </w:r>
      <w:r>
        <w:fldChar w:fldCharType="separate"/>
      </w:r>
      <w:r>
        <w:rPr>
          <w:lang w:val="en-US"/>
        </w:rPr>
        <w:t xml:space="preserve">5</w:t>
      </w:r>
      <w:r>
        <w:fldChar w:fldCharType="end"/>
      </w:r>
      <w:bookmarkEnd w:id="6"/>
      <w:r>
        <w:rPr>
          <w:lang w:val="en-US"/>
        </w:rPr>
        <w:t xml:space="preserve"> Bore log description for locations at Dieleman</w:t>
      </w:r>
      <w:r/>
    </w:p>
    <w:p>
      <w:pPr>
        <w:rPr>
          <w:lang w:val="en-US"/>
        </w:rPr>
      </w:pPr>
      <w:r>
        <w:rPr>
          <w:lang w:val="en-US"/>
        </w:rPr>
      </w:r>
      <w:r/>
    </w:p>
    <w:p>
      <w:pPr>
        <w:rPr>
          <w:lang w:val="en-US"/>
        </w:rPr>
      </w:pPr>
      <w:r>
        <w:rPr>
          <w:lang w:val="en-US"/>
        </w:rPr>
      </w:r>
      <w:r/>
    </w:p>
    <w:p>
      <w:pPr>
        <w:pStyle w:val="1132"/>
        <w:rPr>
          <w:lang w:val="en-US"/>
        </w:rPr>
      </w:pPr>
      <w:r>
        <w:rPr>
          <w:lang w:val="en-US"/>
        </w:rPr>
        <w:t xml:space="preserve">Groundwater heads</w:t>
      </w:r>
      <w:r/>
    </w:p>
    <w:p>
      <w:pPr>
        <w:rPr>
          <w:lang w:val="en-US"/>
        </w:rPr>
      </w:pPr>
      <w:r>
        <w:rPr>
          <w:lang w:val="en-US"/>
        </w:rPr>
      </w:r>
      <w:r/>
    </w:p>
    <w:p>
      <w:pPr>
        <w:jc w:val="both"/>
        <w:rPr>
          <w:lang w:val="en-US"/>
        </w:rPr>
      </w:pPr>
      <w:r>
        <w:rPr>
          <w:lang w:val="en-US"/>
        </w:rPr>
        <w:t xml:space="preserve">TAUW measures the groundwater heads at all locations in table 1. The measurements from March 2021 till August 2021 are shown in Figure </w:t>
      </w:r>
      <w:r>
        <w:rPr>
          <w:lang w:val="en-US"/>
        </w:rPr>
        <w:t xml:space="preserve">5</w:t>
      </w:r>
      <w:r>
        <w:rPr>
          <w:lang w:val="en-US"/>
        </w:rPr>
        <w:t xml:space="preserve"> - </w:t>
      </w:r>
      <w:r>
        <w:rPr>
          <w:lang w:val="en-US"/>
        </w:rPr>
        <w:t xml:space="preserve">6</w:t>
      </w:r>
      <w:r>
        <w:rPr>
          <w:lang w:val="en-US"/>
        </w:rPr>
        <w:t xml:space="preserve">. The interaction between deep and shallow groundwater heads is an important aspect in the feasibility study for a CRI system. </w:t>
      </w:r>
      <w:r/>
    </w:p>
    <w:p>
      <w:pPr>
        <w:jc w:val="both"/>
        <w:rPr>
          <w:lang w:val="en-US"/>
        </w:rPr>
      </w:pPr>
      <w:r>
        <w:rPr>
          <w:lang w:val="en-US"/>
        </w:rPr>
        <w:t xml:space="preserve">If the shallow groundwater heads are lower than the deep groundwater heads, a seepage flux towards the subsurface will most likely occur. This means that water will not infiltrate towards the deeper syste</w:t>
      </w:r>
      <w:r>
        <w:rPr>
          <w:lang w:val="en-US"/>
        </w:rPr>
        <w:t xml:space="preserve">m and a CRI system is not feasible. If the deeper groundwater heads are significantly lower than the shallow groundwater heads, water can probably infiltrate but confining layers between the deep and shallow system block the growth of the fresh water lens.</w:t>
      </w:r>
      <w:r/>
    </w:p>
    <w:p>
      <w:pPr>
        <w:jc w:val="both"/>
        <w:rPr>
          <w:lang w:val="en-US"/>
        </w:rPr>
      </w:pPr>
      <w:r>
        <w:rPr>
          <w:lang w:val="en-US"/>
        </w:rPr>
      </w:r>
      <w:r/>
    </w:p>
    <w:p>
      <w:pPr>
        <w:jc w:val="both"/>
        <w:rPr>
          <w:lang w:val="en-US"/>
        </w:rPr>
      </w:pPr>
      <w:r>
        <w:rPr>
          <w:lang w:val="en-US"/>
        </w:rPr>
        <w:t xml:space="preserve">The groundwater levels also provide information about the space between the surface level and the maximum groundwater levels in winter. If there is no space to increase the groundwater levels in winter, a CRI system will not be feasible.</w:t>
      </w:r>
      <w:r/>
    </w:p>
    <w:p>
      <w:pPr>
        <w:jc w:val="both"/>
        <w:rPr>
          <w:lang w:val="en-US"/>
        </w:rPr>
      </w:pPr>
      <w:r>
        <w:rPr>
          <w:lang w:val="en-US"/>
        </w:rPr>
      </w:r>
      <w:r/>
    </w:p>
    <w:p>
      <w:pPr>
        <w:jc w:val="both"/>
        <w:rPr>
          <w:lang w:val="en-US"/>
        </w:rPr>
      </w:pPr>
      <w:r>
        <w:rPr>
          <w:lang w:val="en-US"/>
        </w:rPr>
        <w:fldChar w:fldCharType="begin"/>
      </w:r>
      <w:r>
        <w:rPr>
          <w:lang w:val="en-US"/>
        </w:rPr>
        <w:instrText xml:space="preserve"> REF _Ref80355490 \h </w:instrText>
      </w:r>
      <w:r>
        <w:rPr>
          <w:lang w:val="en-US"/>
        </w:rPr>
        <w:instrText xml:space="preserve"> \* MERGEFORMAT </w:instrText>
      </w:r>
      <w:r>
        <w:rPr>
          <w:lang w:val="en-US"/>
        </w:rPr>
        <w:fldChar w:fldCharType="separate"/>
      </w:r>
      <w:r>
        <w:rPr>
          <w:lang w:val="en-US"/>
        </w:rPr>
        <w:t xml:space="preserve">Figure </w:t>
      </w:r>
      <w:r>
        <w:rPr>
          <w:lang w:val="en-US"/>
        </w:rPr>
        <w:t xml:space="preserve">6</w:t>
      </w:r>
      <w:r>
        <w:rPr>
          <w:lang w:val="en-US"/>
        </w:rPr>
        <w:fldChar w:fldCharType="end"/>
      </w:r>
      <w:r>
        <w:rPr>
          <w:lang w:val="en-US"/>
        </w:rPr>
        <w:t xml:space="preserve"> show</w:t>
      </w:r>
      <w:r>
        <w:rPr>
          <w:lang w:val="en-US"/>
        </w:rPr>
        <w:t xml:space="preserve">s</w:t>
      </w:r>
      <w:r>
        <w:rPr>
          <w:lang w:val="en-US"/>
        </w:rPr>
        <w:t xml:space="preserve"> that the groundwater heads </w:t>
      </w:r>
      <w:r>
        <w:rPr>
          <w:lang w:val="en-US"/>
        </w:rPr>
        <w:t xml:space="preserve">at </w:t>
      </w:r>
      <w:r>
        <w:rPr>
          <w:lang w:val="en-US"/>
        </w:rPr>
        <w:t xml:space="preserve">Cruijningen</w:t>
      </w:r>
      <w:r>
        <w:rPr>
          <w:lang w:val="en-US"/>
        </w:rPr>
        <w:t xml:space="preserve"> </w:t>
      </w:r>
      <w:r>
        <w:rPr>
          <w:lang w:val="en-US"/>
        </w:rPr>
        <w:t xml:space="preserve">are somewhere between </w:t>
      </w:r>
      <w:r>
        <w:rPr>
          <w:lang w:val="en-US"/>
        </w:rPr>
        <w:t xml:space="preserve">220 and 270 centimeters below surface level. The groundwater heads for the deep and shallow system are the same which gives a good indication that there are no conf</w:t>
      </w:r>
      <w:r>
        <w:rPr>
          <w:lang w:val="en-US"/>
        </w:rPr>
        <w:t xml:space="preserve">ining layers and that there is no seepage flux between the deep and shallow system. Cruijningen2 is situated close to a deep ditch which results in a ‘flat’ graph. In this case the monitoring well will measure the level in the ditch which is held constant.</w:t>
      </w:r>
      <w:r/>
    </w:p>
    <w:p>
      <w:pPr>
        <w:keepNext/>
      </w:pPr>
      <w:r>
        <w:rPr>
          <w:lang w:val="en-US"/>
        </w:rPr>
        <mc:AlternateContent>
          <mc:Choice Requires="wpg">
            <w:drawing>
              <wp:inline xmlns:wp="http://schemas.openxmlformats.org/drawingml/2006/wordprocessingDrawing" distT="0" distB="0" distL="0" distR="0">
                <wp:extent cx="5283835" cy="2170430"/>
                <wp:effectExtent l="0" t="0" r="0" b="0"/>
                <wp:docPr id="10" name="Picture 1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hidden="0"/>
                        <pic:cNvPicPr>
                          <a:picLocks noChangeAspect="1"/>
                        </pic:cNvPicPr>
                        <pic:nvPr isPhoto="0" userDrawn="0"/>
                      </pic:nvPicPr>
                      <pic:blipFill>
                        <a:blip r:embed="rId19"/>
                        <a:stretch/>
                      </pic:blipFill>
                      <pic:spPr bwMode="auto">
                        <a:xfrm>
                          <a:off x="0" y="0"/>
                          <a:ext cx="5283835" cy="2170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16.0pt;height:170.9pt;" stroked="f">
                <v:path textboxrect="0,0,0,0"/>
                <v:imagedata r:id="rId19" o:title=""/>
              </v:shape>
            </w:pict>
          </mc:Fallback>
        </mc:AlternateContent>
      </w:r>
      <w:r>
        <w:rPr>
          <w:lang w:val="en-US"/>
        </w:rPr>
        <mc:AlternateContent>
          <mc:Choice Requires="wpg">
            <w:drawing>
              <wp:inline xmlns:wp="http://schemas.openxmlformats.org/drawingml/2006/wordprocessingDrawing" distT="0" distB="0" distL="0" distR="0">
                <wp:extent cx="5283835" cy="2170430"/>
                <wp:effectExtent l="0" t="0" r="0" b="0"/>
                <wp:docPr id="11" name="Picture 1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hidden="0"/>
                        <pic:cNvPicPr>
                          <a:picLocks noChangeAspect="1"/>
                        </pic:cNvPicPr>
                        <pic:nvPr isPhoto="0" userDrawn="0"/>
                      </pic:nvPicPr>
                      <pic:blipFill>
                        <a:blip r:embed="rId20"/>
                        <a:stretch/>
                      </pic:blipFill>
                      <pic:spPr bwMode="auto">
                        <a:xfrm>
                          <a:off x="0" y="0"/>
                          <a:ext cx="5283835" cy="2170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16.0pt;height:170.9pt;" stroked="f">
                <v:path textboxrect="0,0,0,0"/>
                <v:imagedata r:id="rId20" o:title=""/>
              </v:shape>
            </w:pict>
          </mc:Fallback>
        </mc:AlternateContent>
      </w:r>
      <w:r>
        <w:rPr>
          <w:lang w:val="en-US"/>
        </w:rPr>
        <mc:AlternateContent>
          <mc:Choice Requires="wpg">
            <w:drawing>
              <wp:inline xmlns:wp="http://schemas.openxmlformats.org/drawingml/2006/wordprocessingDrawing" distT="0" distB="0" distL="0" distR="0">
                <wp:extent cx="5283835" cy="2170430"/>
                <wp:effectExtent l="0" t="0" r="0" b="0"/>
                <wp:docPr id="12" name="Picture 1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hidden="0"/>
                        <pic:cNvPicPr>
                          <a:picLocks noChangeAspect="1"/>
                        </pic:cNvPicPr>
                        <pic:nvPr isPhoto="0" userDrawn="0"/>
                      </pic:nvPicPr>
                      <pic:blipFill>
                        <a:blip r:embed="rId21"/>
                        <a:stretch/>
                      </pic:blipFill>
                      <pic:spPr bwMode="auto">
                        <a:xfrm>
                          <a:off x="0" y="0"/>
                          <a:ext cx="5283835" cy="2170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16.0pt;height:170.9pt;" stroked="f">
                <v:path textboxrect="0,0,0,0"/>
                <v:imagedata r:id="rId21" o:title=""/>
              </v:shape>
            </w:pict>
          </mc:Fallback>
        </mc:AlternateContent>
      </w:r>
      <w:r/>
    </w:p>
    <w:p>
      <w:pPr>
        <w:pStyle w:val="1152"/>
        <w:rPr>
          <w:lang w:val="en-US"/>
        </w:rPr>
      </w:pPr>
      <w:r/>
      <w:bookmarkStart w:id="7" w:name="_Ref80355490"/>
      <w:r>
        <w:rPr>
          <w:lang w:val="en-US"/>
        </w:rPr>
        <w:t xml:space="preserve">Figure </w:t>
      </w:r>
      <w:r>
        <w:fldChar w:fldCharType="begin"/>
      </w:r>
      <w:r>
        <w:rPr>
          <w:lang w:val="en-US"/>
        </w:rPr>
        <w:instrText xml:space="preserve"> SEQ Figure \* ARABIC </w:instrText>
      </w:r>
      <w:r>
        <w:fldChar w:fldCharType="separate"/>
      </w:r>
      <w:r>
        <w:rPr>
          <w:lang w:val="en-US"/>
        </w:rPr>
        <w:t xml:space="preserve">6</w:t>
      </w:r>
      <w:r>
        <w:fldChar w:fldCharType="end"/>
      </w:r>
      <w:bookmarkEnd w:id="7"/>
      <w:r>
        <w:rPr>
          <w:lang w:val="en-US"/>
        </w:rPr>
        <w:t xml:space="preserve"> Groun</w:t>
      </w:r>
      <w:r>
        <w:rPr>
          <w:lang w:val="en-US"/>
        </w:rPr>
        <w:t xml:space="preserve">d</w:t>
      </w:r>
      <w:r>
        <w:rPr>
          <w:lang w:val="en-US"/>
        </w:rPr>
        <w:t xml:space="preserve">water heads for the Locations at </w:t>
      </w:r>
      <w:r>
        <w:rPr>
          <w:lang w:val="en-US"/>
        </w:rPr>
        <w:t xml:space="preserve">Cruijningen</w:t>
      </w:r>
      <w:r>
        <w:rPr>
          <w:lang w:val="en-US"/>
        </w:rPr>
        <w:t xml:space="preserve">.</w:t>
      </w:r>
      <w:r/>
    </w:p>
    <w:p>
      <w:pPr>
        <w:rPr>
          <w:lang w:val="en-US"/>
        </w:rPr>
      </w:pPr>
      <w:r>
        <w:rPr>
          <w:lang w:val="en-US"/>
        </w:rPr>
      </w:r>
      <w:r/>
    </w:p>
    <w:p>
      <w:pPr>
        <w:rPr>
          <w:lang w:val="en-US"/>
        </w:rPr>
      </w:pPr>
      <w:r>
        <w:rPr>
          <w:lang w:val="en-US"/>
        </w:rPr>
      </w:r>
      <w:r/>
    </w:p>
    <w:p>
      <w:pPr>
        <w:rPr>
          <w:lang w:val="en-US"/>
        </w:rPr>
      </w:pPr>
      <w:r>
        <w:rPr>
          <w:lang w:val="en-US"/>
        </w:rPr>
      </w:r>
      <w:r/>
    </w:p>
    <w:p>
      <w:pPr>
        <w:rPr>
          <w:lang w:val="en-US"/>
        </w:rPr>
      </w:pPr>
      <w:r>
        <w:rPr>
          <w:lang w:val="en-US"/>
        </w:rPr>
      </w:r>
      <w:r/>
    </w:p>
    <w:p>
      <w:pPr>
        <w:jc w:val="both"/>
        <w:rPr>
          <w:lang w:val="en-US"/>
        </w:rPr>
      </w:pPr>
      <w:r>
        <w:rPr>
          <w:lang w:val="en-US"/>
        </w:rPr>
        <w:fldChar w:fldCharType="begin"/>
      </w:r>
      <w:r>
        <w:rPr>
          <w:lang w:val="en-US"/>
        </w:rPr>
        <w:instrText xml:space="preserve"> REF _Ref80355502 \h </w:instrText>
      </w:r>
      <w:r>
        <w:rPr>
          <w:lang w:val="en-US"/>
        </w:rPr>
        <w:instrText xml:space="preserve"> \* MERGEFORMAT </w:instrText>
      </w:r>
      <w:r>
        <w:rPr>
          <w:lang w:val="en-US"/>
        </w:rPr>
        <w:fldChar w:fldCharType="separate"/>
      </w:r>
      <w:r>
        <w:rPr>
          <w:lang w:val="en-US"/>
        </w:rPr>
        <w:t xml:space="preserve">Figure </w:t>
      </w:r>
      <w:r>
        <w:rPr>
          <w:lang w:val="en-US"/>
        </w:rPr>
        <w:t xml:space="preserve">7</w:t>
      </w:r>
      <w:r>
        <w:rPr>
          <w:lang w:val="en-US"/>
        </w:rPr>
        <w:fldChar w:fldCharType="end"/>
      </w:r>
      <w:r>
        <w:rPr>
          <w:lang w:val="en-US"/>
        </w:rPr>
        <w:t xml:space="preserve"> shows that the groundwater heads at Dieleman are somewhere between </w:t>
      </w:r>
      <w:r>
        <w:rPr>
          <w:lang w:val="en-US"/>
        </w:rPr>
        <w:t xml:space="preserve">14</w:t>
      </w:r>
      <w:r>
        <w:rPr>
          <w:lang w:val="en-US"/>
        </w:rPr>
        <w:t xml:space="preserve">0 and 2</w:t>
      </w:r>
      <w:r>
        <w:rPr>
          <w:lang w:val="en-US"/>
        </w:rPr>
        <w:t xml:space="preserve">5</w:t>
      </w:r>
      <w:r>
        <w:rPr>
          <w:lang w:val="en-US"/>
        </w:rPr>
        <w:t xml:space="preserve">0 centimeters below surface level. The groundwater heads for the deep and shallow system are the same which gives a good indication that there are no confining layers and that there is no seepage flux between the deep and shallow system</w:t>
      </w:r>
      <w:r>
        <w:rPr>
          <w:lang w:val="en-US"/>
        </w:rPr>
        <w:t xml:space="preserve">. </w:t>
      </w:r>
      <w:r/>
    </w:p>
    <w:p>
      <w:pPr>
        <w:rPr>
          <w:lang w:val="en-US"/>
        </w:rPr>
      </w:pPr>
      <w:r>
        <w:rPr>
          <w:lang w:val="en-US"/>
        </w:rPr>
      </w:r>
      <w:r/>
    </w:p>
    <w:p>
      <w:pPr>
        <w:keepNext/>
      </w:pPr>
      <w:r>
        <w:rPr>
          <w:lang w:val="en-US"/>
        </w:rPr>
        <mc:AlternateContent>
          <mc:Choice Requires="wpg">
            <w:drawing>
              <wp:inline xmlns:wp="http://schemas.openxmlformats.org/drawingml/2006/wordprocessingDrawing" distT="0" distB="0" distL="0" distR="0">
                <wp:extent cx="5283835" cy="2170430"/>
                <wp:effectExtent l="0" t="0" r="0" b="0"/>
                <wp:docPr id="13" name="Picture 1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hidden="0"/>
                        <pic:cNvPicPr>
                          <a:picLocks noChangeAspect="1"/>
                        </pic:cNvPicPr>
                        <pic:nvPr isPhoto="0" userDrawn="0"/>
                      </pic:nvPicPr>
                      <pic:blipFill>
                        <a:blip r:embed="rId22"/>
                        <a:stretch/>
                      </pic:blipFill>
                      <pic:spPr bwMode="auto">
                        <a:xfrm>
                          <a:off x="0" y="0"/>
                          <a:ext cx="5283835" cy="2170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16.0pt;height:170.9pt;" stroked="f">
                <v:path textboxrect="0,0,0,0"/>
                <v:imagedata r:id="rId22" o:title=""/>
              </v:shape>
            </w:pict>
          </mc:Fallback>
        </mc:AlternateContent>
      </w:r>
      <w:r>
        <w:rPr>
          <w:lang w:val="en-US"/>
        </w:rPr>
        <mc:AlternateContent>
          <mc:Choice Requires="wpg">
            <w:drawing>
              <wp:inline xmlns:wp="http://schemas.openxmlformats.org/drawingml/2006/wordprocessingDrawing" distT="0" distB="0" distL="0" distR="0">
                <wp:extent cx="5283835" cy="2170430"/>
                <wp:effectExtent l="0" t="0" r="0" b="0"/>
                <wp:docPr id="14" name="Picture 1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hidden="0"/>
                        <pic:cNvPicPr>
                          <a:picLocks noChangeAspect="1"/>
                        </pic:cNvPicPr>
                        <pic:nvPr isPhoto="0" userDrawn="0"/>
                      </pic:nvPicPr>
                      <pic:blipFill>
                        <a:blip r:embed="rId23"/>
                        <a:stretch/>
                      </pic:blipFill>
                      <pic:spPr bwMode="auto">
                        <a:xfrm>
                          <a:off x="0" y="0"/>
                          <a:ext cx="5283835" cy="2170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16.0pt;height:170.9pt;" stroked="f">
                <v:path textboxrect="0,0,0,0"/>
                <v:imagedata r:id="rId23" o:title=""/>
              </v:shape>
            </w:pict>
          </mc:Fallback>
        </mc:AlternateContent>
      </w:r>
      <w:r>
        <w:rPr>
          <w:lang w:val="en-US"/>
        </w:rPr>
        <mc:AlternateContent>
          <mc:Choice Requires="wpg">
            <w:drawing>
              <wp:inline xmlns:wp="http://schemas.openxmlformats.org/drawingml/2006/wordprocessingDrawing" distT="0" distB="0" distL="0" distR="0">
                <wp:extent cx="5283835" cy="2170430"/>
                <wp:effectExtent l="0" t="0" r="0" b="0"/>
                <wp:docPr id="15" name="Picture 1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hidden="0"/>
                        <pic:cNvPicPr>
                          <a:picLocks noChangeAspect="1"/>
                        </pic:cNvPicPr>
                        <pic:nvPr isPhoto="0" userDrawn="0"/>
                      </pic:nvPicPr>
                      <pic:blipFill>
                        <a:blip r:embed="rId24"/>
                        <a:stretch/>
                      </pic:blipFill>
                      <pic:spPr bwMode="auto">
                        <a:xfrm>
                          <a:off x="0" y="0"/>
                          <a:ext cx="5283835" cy="2170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16.0pt;height:170.9pt;" stroked="f">
                <v:path textboxrect="0,0,0,0"/>
                <v:imagedata r:id="rId24" o:title=""/>
              </v:shape>
            </w:pict>
          </mc:Fallback>
        </mc:AlternateContent>
      </w:r>
      <w:r/>
    </w:p>
    <w:p>
      <w:pPr>
        <w:pStyle w:val="1152"/>
        <w:rPr>
          <w:lang w:val="en-US"/>
        </w:rPr>
      </w:pPr>
      <w:r/>
      <w:bookmarkStart w:id="8" w:name="_Ref80355502"/>
      <w:r>
        <w:rPr>
          <w:lang w:val="en-US"/>
        </w:rPr>
        <w:t xml:space="preserve">Figure </w:t>
      </w:r>
      <w:r>
        <w:fldChar w:fldCharType="begin"/>
      </w:r>
      <w:r>
        <w:rPr>
          <w:lang w:val="en-US"/>
        </w:rPr>
        <w:instrText xml:space="preserve"> SEQ Figure \* ARABIC </w:instrText>
      </w:r>
      <w:r>
        <w:fldChar w:fldCharType="separate"/>
      </w:r>
      <w:r>
        <w:rPr>
          <w:lang w:val="en-US"/>
        </w:rPr>
        <w:t xml:space="preserve">7</w:t>
      </w:r>
      <w:r>
        <w:fldChar w:fldCharType="end"/>
      </w:r>
      <w:bookmarkEnd w:id="8"/>
      <w:r>
        <w:rPr>
          <w:lang w:val="en-US"/>
        </w:rPr>
        <w:t xml:space="preserve"> Groun</w:t>
      </w:r>
      <w:r>
        <w:rPr>
          <w:lang w:val="en-US"/>
        </w:rPr>
        <w:t xml:space="preserve">d</w:t>
      </w:r>
      <w:r>
        <w:rPr>
          <w:lang w:val="en-US"/>
        </w:rPr>
        <w:t xml:space="preserve">water heads for the locations a</w:t>
      </w:r>
      <w:r>
        <w:rPr>
          <w:lang w:val="en-US"/>
        </w:rPr>
        <w:t xml:space="preserve">t</w:t>
      </w:r>
      <w:r>
        <w:rPr>
          <w:lang w:val="en-US"/>
        </w:rPr>
        <w:t xml:space="preserve"> Dieleman</w:t>
      </w:r>
      <w:r/>
    </w:p>
    <w:p>
      <w:pPr>
        <w:rPr>
          <w:lang w:val="en-US"/>
        </w:rPr>
      </w:pPr>
      <w:r>
        <w:rPr>
          <w:lang w:val="en-US"/>
        </w:rPr>
      </w:r>
      <w:r/>
    </w:p>
    <w:p>
      <w:pPr>
        <w:jc w:val="both"/>
        <w:rPr>
          <w:lang w:val="en-US"/>
        </w:rPr>
      </w:pPr>
      <w:r>
        <w:rPr>
          <w:lang w:val="en-US"/>
        </w:rPr>
      </w:r>
      <w:r/>
    </w:p>
    <w:p>
      <w:pPr>
        <w:jc w:val="both"/>
        <w:rPr>
          <w:lang w:val="en-US"/>
        </w:rPr>
      </w:pPr>
      <w:r>
        <w:rPr>
          <w:lang w:val="en-US"/>
        </w:rPr>
        <w:t xml:space="preserve">The rapid decrease of the groundwater levels in June could be the result of the extraction of groundwater with deep drains.</w:t>
      </w:r>
      <w:r/>
    </w:p>
    <w:p>
      <w:pPr>
        <w:rPr>
          <w:lang w:val="en-US"/>
        </w:rPr>
      </w:pPr>
      <w:r>
        <w:rPr>
          <w:lang w:val="en-US"/>
        </w:rPr>
      </w:r>
      <w:r/>
    </w:p>
    <w:p>
      <w:pPr>
        <w:pStyle w:val="1132"/>
        <w:rPr>
          <w:lang w:val="en-US"/>
        </w:rPr>
      </w:pPr>
      <w:r>
        <w:rPr>
          <w:lang w:val="en-US"/>
        </w:rPr>
        <w:t xml:space="preserve">Chloride distribution</w:t>
      </w:r>
      <w:r/>
    </w:p>
    <w:p>
      <w:pPr>
        <w:rPr>
          <w:lang w:val="en-US"/>
        </w:rPr>
      </w:pPr>
      <w:r>
        <w:rPr>
          <w:lang w:val="en-US"/>
        </w:rPr>
      </w:r>
      <w:r/>
    </w:p>
    <w:p>
      <w:pPr>
        <w:jc w:val="both"/>
        <w:rPr>
          <w:lang w:val="en-US"/>
        </w:rPr>
      </w:pPr>
      <w:r>
        <w:rPr>
          <w:lang w:val="en-US"/>
        </w:rPr>
        <w:t xml:space="preserve">The chloride distribution at each deep monitoring well was determined by</w:t>
      </w:r>
      <w:r>
        <w:rPr>
          <w:lang w:val="en-US"/>
        </w:rPr>
        <w:t xml:space="preserve"> lowering a SLIMFLEX probe in the well. </w:t>
      </w:r>
      <w:r>
        <w:rPr>
          <w:lang w:val="en-US"/>
        </w:rPr>
        <w:t xml:space="preserve">The EM-</w:t>
      </w:r>
      <w:r>
        <w:rPr>
          <w:lang w:val="en-US"/>
        </w:rPr>
        <w:t xml:space="preserve">SLIMFLEX</w:t>
      </w:r>
      <w:r>
        <w:rPr>
          <w:lang w:val="en-US"/>
        </w:rPr>
        <w:t xml:space="preserve"> emission spool generates an electromagnetic field that is shaped such that the apparent soil resistivity is measured outside the borehole only. The signal is not disturbed by the water quality inside the borehole or piezometer</w:t>
      </w:r>
      <w:r>
        <w:rPr>
          <w:lang w:val="en-US"/>
        </w:rPr>
        <w:t xml:space="preserve">. The electrical conductivity can be converted to chloride concentration using the formula of de Louw (2013).</w:t>
      </w:r>
      <w:r/>
    </w:p>
    <w:p>
      <w:pPr>
        <w:pStyle w:val="1133"/>
        <w:jc w:val="both"/>
      </w:pPr>
      <w:r>
        <w:t xml:space="preserve">SLIMFLEX</w:t>
      </w:r>
      <w:r>
        <w:t xml:space="preserve"> </w:t>
      </w:r>
      <w:r>
        <w:t xml:space="preserve">Cruijningen</w:t>
      </w:r>
      <w:r/>
    </w:p>
    <w:p>
      <w:pPr>
        <w:jc w:val="both"/>
      </w:pPr>
      <w:r/>
      <w:r/>
    </w:p>
    <w:p>
      <w:pPr>
        <w:jc w:val="both"/>
        <w:rPr>
          <w:lang w:val="en-US"/>
        </w:rPr>
      </w:pPr>
      <w:r>
        <w:rPr>
          <w:lang w:val="en-US"/>
        </w:rPr>
        <w:t xml:space="preserve">The fresh-salt interface is present at </w:t>
      </w:r>
      <w:r>
        <w:rPr>
          <w:lang w:val="en-US"/>
        </w:rPr>
        <w:t xml:space="preserve">ca. 400 mS/m</w:t>
      </w:r>
      <w:r>
        <w:rPr>
          <w:lang w:val="en-US"/>
        </w:rPr>
        <w:t xml:space="preserve">, which is equivalent to a chloride concentration ca. 1000 mg/L chloride. As expected from the FRESHEM dataset, the fresh salt interface at Cruijningen1 lies deeper than the interface at Cruijningen2. </w:t>
      </w:r>
      <w:r>
        <w:rPr>
          <w:lang w:val="en-US"/>
        </w:rPr>
        <w:t xml:space="preserve">The depth of the fresh water lens according to t</w:t>
      </w:r>
      <w:r>
        <w:rPr>
          <w:lang w:val="en-US"/>
        </w:rPr>
        <w:t xml:space="preserve">he </w:t>
      </w:r>
      <w:r>
        <w:rPr>
          <w:lang w:val="en-US"/>
        </w:rPr>
        <w:t xml:space="preserve">FRESHEM</w:t>
      </w:r>
      <w:r>
        <w:rPr>
          <w:lang w:val="en-US"/>
        </w:rPr>
        <w:t xml:space="preserve"> dataset and the SLIMFLEX </w:t>
      </w:r>
      <w:r>
        <w:rPr>
          <w:lang w:val="en-US"/>
        </w:rPr>
        <w:t xml:space="preserve">measurements</w:t>
      </w:r>
      <w:r>
        <w:rPr>
          <w:lang w:val="en-US"/>
        </w:rPr>
        <w:t xml:space="preserve"> for </w:t>
      </w:r>
      <w:r>
        <w:rPr>
          <w:lang w:val="en-US"/>
        </w:rPr>
        <w:t xml:space="preserve">Cruijningen</w:t>
      </w:r>
      <w:r>
        <w:rPr>
          <w:lang w:val="en-US"/>
        </w:rPr>
        <w:t xml:space="preserve"> is shown in </w:t>
      </w:r>
      <w:r>
        <w:rPr>
          <w:lang w:val="en-US"/>
        </w:rPr>
        <w:fldChar w:fldCharType="begin"/>
      </w:r>
      <w:r>
        <w:rPr>
          <w:lang w:val="en-US"/>
        </w:rPr>
        <w:instrText xml:space="preserve"> REF _Ref80353827 \h </w:instrText>
      </w:r>
      <w:r>
        <w:rPr>
          <w:lang w:val="en-US"/>
        </w:rPr>
        <w:instrText xml:space="preserve"> \* MERGEFORMAT </w:instrText>
      </w:r>
      <w:r>
        <w:rPr>
          <w:lang w:val="en-US"/>
        </w:rPr>
        <w:fldChar w:fldCharType="separate"/>
      </w:r>
      <w:r>
        <w:rPr>
          <w:lang w:val="en-US"/>
        </w:rPr>
        <w:t xml:space="preserve">Table </w:t>
      </w:r>
      <w:r>
        <w:rPr>
          <w:lang w:val="en-US"/>
        </w:rPr>
        <w:t xml:space="preserve">1</w:t>
      </w:r>
      <w:r>
        <w:rPr>
          <w:lang w:val="en-US"/>
        </w:rPr>
        <w:fldChar w:fldCharType="end"/>
      </w:r>
      <w:r>
        <w:rPr>
          <w:lang w:val="en-US"/>
        </w:rPr>
        <w:t xml:space="preserve">.</w:t>
      </w:r>
      <w:r/>
    </w:p>
    <w:p>
      <w:pPr>
        <w:jc w:val="both"/>
        <w:rPr>
          <w:lang w:val="en-US"/>
        </w:rPr>
      </w:pPr>
      <w:r>
        <w:rPr>
          <w:lang w:val="en-US"/>
        </w:rPr>
      </w:r>
      <w:r/>
    </w:p>
    <w:p>
      <w:pPr>
        <w:pStyle w:val="1152"/>
        <w:keepNext/>
        <w:rPr>
          <w:lang w:val="en-US"/>
        </w:rPr>
      </w:pPr>
      <w:r>
        <w:rPr>
          <w:lang w:val="en-US"/>
        </w:rPr>
      </w:r>
      <w:r/>
    </w:p>
    <w:p>
      <w:pPr>
        <w:pStyle w:val="1152"/>
        <w:keepNext/>
        <w:rPr>
          <w:lang w:val="en-US"/>
        </w:rPr>
      </w:pPr>
      <w:r>
        <w:rPr>
          <w:lang w:val="en-US"/>
        </w:rPr>
        <w:t xml:space="preserve">Table </w:t>
      </w:r>
      <w:r>
        <w:fldChar w:fldCharType="begin"/>
      </w:r>
      <w:r>
        <w:rPr>
          <w:lang w:val="en-US"/>
        </w:rPr>
        <w:instrText xml:space="preserve"> SEQ Table \* ARABIC </w:instrText>
      </w:r>
      <w:r>
        <w:fldChar w:fldCharType="separate"/>
      </w:r>
      <w:r>
        <w:rPr>
          <w:lang w:val="en-US"/>
        </w:rPr>
        <w:t xml:space="preserve">2</w:t>
      </w:r>
      <w:r>
        <w:fldChar w:fldCharType="end"/>
      </w:r>
      <w:r>
        <w:rPr>
          <w:lang w:val="en-US"/>
        </w:rPr>
        <w:t xml:space="preserve">   Fresh-salt interface according to FRESHEM and according to the SLIMFLEX measurements</w:t>
      </w:r>
      <w:r/>
    </w:p>
    <w:tbl>
      <w:tblPr>
        <w:tblStyle w:val="1168"/>
        <w:tblpPr w:horzAnchor="margin" w:tblpXSpec="left" w:vertAnchor="text" w:tblpY="64" w:leftFromText="141" w:topFromText="0" w:rightFromText="141" w:bottomFromText="0"/>
        <w:tblW w:w="9781" w:type="dxa"/>
        <w:tblLook w:val="04A0" w:firstRow="1" w:lastRow="0" w:firstColumn="1" w:lastColumn="0" w:noHBand="0" w:noVBand="1"/>
      </w:tblPr>
      <w:tblGrid>
        <w:gridCol w:w="2000"/>
        <w:gridCol w:w="738"/>
        <w:gridCol w:w="853"/>
        <w:gridCol w:w="913"/>
        <w:gridCol w:w="1220"/>
        <w:gridCol w:w="1941"/>
        <w:gridCol w:w="2116"/>
      </w:tblGrid>
      <w:tr>
        <w:trPr>
          <w:trHeight w:val="794"/>
        </w:trPr>
        <w:tc>
          <w:tcPr>
            <w:tcW w:w="1985"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Na</w:t>
            </w:r>
            <w:r>
              <w:rPr>
                <w:rFonts w:ascii="Calibri" w:hAnsi="Calibri" w:cs="Calibri"/>
                <w:color w:val="000000"/>
                <w:sz w:val="22"/>
                <w:szCs w:val="22"/>
              </w:rPr>
              <w:t xml:space="preserve">me</w:t>
            </w:r>
            <w:r/>
          </w:p>
        </w:tc>
        <w:tc>
          <w:tcPr>
            <w:tcW w:w="738"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X</w:t>
            </w:r>
            <w:r/>
          </w:p>
        </w:tc>
        <w:tc>
          <w:tcPr>
            <w:tcW w:w="853"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Y</w:t>
            </w:r>
            <w:r/>
          </w:p>
        </w:tc>
        <w:tc>
          <w:tcPr>
            <w:tcW w:w="913" w:type="dxa"/>
            <w:textDirection w:val="lrTb"/>
            <w:noWrap/>
          </w:tcPr>
          <w:p>
            <w:pPr>
              <w:spacing w:line="240" w:lineRule="auto"/>
              <w:rPr>
                <w:rFonts w:ascii="Calibri" w:hAnsi="Calibri" w:cs="Calibri"/>
                <w:b w:val="0"/>
                <w:color w:val="000000"/>
                <w:sz w:val="22"/>
                <w:szCs w:val="22"/>
              </w:rPr>
            </w:pPr>
            <w:r>
              <w:rPr>
                <w:rFonts w:ascii="Calibri" w:hAnsi="Calibri" w:cs="Calibri"/>
                <w:color w:val="000000"/>
                <w:sz w:val="22"/>
                <w:szCs w:val="22"/>
              </w:rPr>
              <w:t xml:space="preserve">Depth</w:t>
            </w:r>
            <w:r/>
          </w:p>
          <w:p>
            <w:pPr>
              <w:spacing w:line="240" w:lineRule="auto"/>
              <w:rPr>
                <w:rFonts w:ascii="Calibri" w:hAnsi="Calibri" w:cs="Calibri"/>
                <w:color w:val="000000"/>
                <w:sz w:val="22"/>
                <w:szCs w:val="22"/>
              </w:rPr>
            </w:pPr>
            <w:r>
              <w:rPr>
                <w:rFonts w:ascii="Calibri" w:hAnsi="Calibri" w:cs="Calibri"/>
                <w:color w:val="000000"/>
                <w:sz w:val="22"/>
                <w:szCs w:val="22"/>
              </w:rPr>
              <w:t xml:space="preserve">(m-mv)</w:t>
            </w:r>
            <w:r/>
          </w:p>
        </w:tc>
        <w:tc>
          <w:tcPr>
            <w:tcW w:w="1225" w:type="dxa"/>
            <w:textDirection w:val="lrTb"/>
            <w:noWrap w:val="false"/>
          </w:tcPr>
          <w:p>
            <w:pPr>
              <w:spacing w:line="240" w:lineRule="auto"/>
              <w:rPr>
                <w:rFonts w:ascii="Calibri" w:hAnsi="Calibri" w:cs="Calibri"/>
                <w:color w:val="000000"/>
                <w:sz w:val="22"/>
                <w:szCs w:val="22"/>
              </w:rPr>
            </w:pPr>
            <w:r>
              <w:rPr>
                <w:rFonts w:ascii="Calibri" w:hAnsi="Calibri" w:cs="Calibri"/>
                <w:color w:val="000000"/>
                <w:sz w:val="22"/>
                <w:szCs w:val="22"/>
              </w:rPr>
              <w:t xml:space="preserve">Filter </w:t>
            </w:r>
            <w:r>
              <w:rPr>
                <w:rFonts w:ascii="Calibri" w:hAnsi="Calibri" w:cs="Calibri"/>
                <w:color w:val="000000"/>
                <w:sz w:val="22"/>
                <w:szCs w:val="22"/>
              </w:rPr>
              <w:t xml:space="preserve">length</w:t>
            </w:r>
            <w:r>
              <w:rPr>
                <w:rFonts w:ascii="Calibri" w:hAnsi="Calibri" w:cs="Calibri"/>
                <w:color w:val="000000"/>
                <w:sz w:val="22"/>
                <w:szCs w:val="22"/>
              </w:rPr>
              <w:t xml:space="preserve"> (m)</w:t>
            </w:r>
            <w:r/>
          </w:p>
        </w:tc>
        <w:tc>
          <w:tcPr>
            <w:tcW w:w="1941" w:type="dxa"/>
            <w:textDirection w:val="lrTb"/>
            <w:noWrap/>
          </w:tcPr>
          <w:p>
            <w:pPr>
              <w:spacing w:line="240" w:lineRule="auto"/>
              <w:rPr>
                <w:rFonts w:ascii="Calibri" w:hAnsi="Calibri" w:cs="Calibri"/>
                <w:b w:val="0"/>
                <w:color w:val="000000"/>
                <w:sz w:val="22"/>
                <w:szCs w:val="22"/>
              </w:rPr>
            </w:pPr>
            <w:r>
              <w:rPr>
                <w:rFonts w:ascii="Calibri" w:hAnsi="Calibri" w:cs="Calibri"/>
                <w:color w:val="000000"/>
                <w:sz w:val="22"/>
                <w:szCs w:val="22"/>
              </w:rPr>
              <w:t xml:space="preserve">Depth</w:t>
            </w:r>
            <w:r>
              <w:rPr>
                <w:rFonts w:ascii="Calibri" w:hAnsi="Calibri" w:cs="Calibri"/>
                <w:color w:val="000000"/>
                <w:sz w:val="22"/>
                <w:szCs w:val="22"/>
              </w:rPr>
              <w:t xml:space="preserve"> </w:t>
            </w:r>
            <w:r>
              <w:rPr>
                <w:rFonts w:ascii="Calibri" w:hAnsi="Calibri" w:cs="Calibri"/>
                <w:color w:val="000000"/>
                <w:sz w:val="22"/>
                <w:szCs w:val="22"/>
              </w:rPr>
              <w:t xml:space="preserve">lens</w:t>
            </w:r>
            <w:r>
              <w:rPr>
                <w:rFonts w:ascii="Calibri" w:hAnsi="Calibri" w:cs="Calibri"/>
                <w:color w:val="000000"/>
                <w:sz w:val="22"/>
                <w:szCs w:val="22"/>
              </w:rPr>
              <w:t xml:space="preserve"> FRESHEM </w:t>
            </w:r>
            <w:r/>
          </w:p>
          <w:p>
            <w:pPr>
              <w:spacing w:line="240" w:lineRule="auto"/>
              <w:rPr>
                <w:rFonts w:ascii="Calibri" w:hAnsi="Calibri" w:cs="Calibri"/>
                <w:color w:val="000000"/>
                <w:sz w:val="22"/>
                <w:szCs w:val="22"/>
              </w:rPr>
            </w:pPr>
            <w:r>
              <w:rPr>
                <w:rFonts w:ascii="Calibri" w:hAnsi="Calibri" w:cs="Calibri"/>
                <w:color w:val="000000"/>
                <w:sz w:val="22"/>
                <w:szCs w:val="22"/>
              </w:rPr>
              <w:t xml:space="preserve">(</w:t>
            </w:r>
            <w:r>
              <w:rPr>
                <w:rFonts w:ascii="Calibri" w:hAnsi="Calibri" w:cs="Calibri"/>
                <w:color w:val="000000"/>
                <w:sz w:val="22"/>
                <w:szCs w:val="22"/>
              </w:rPr>
              <w:t xml:space="preserve">1000 mg/L) </w:t>
            </w:r>
            <w:r>
              <w:rPr>
                <w:rFonts w:ascii="Calibri" w:hAnsi="Calibri" w:cs="Calibri"/>
                <w:color w:val="000000"/>
                <w:sz w:val="22"/>
                <w:szCs w:val="22"/>
              </w:rPr>
              <w:t xml:space="preserve">m-mv)</w:t>
            </w:r>
            <w:r/>
          </w:p>
        </w:tc>
        <w:tc>
          <w:tcPr>
            <w:tcW w:w="2126" w:type="dxa"/>
            <w:textDirection w:val="lrTb"/>
            <w:noWrap w:val="false"/>
          </w:tcPr>
          <w:p>
            <w:pPr>
              <w:spacing w:line="240" w:lineRule="auto"/>
              <w:rPr>
                <w:rFonts w:ascii="Calibri" w:hAnsi="Calibri" w:cs="Calibri"/>
                <w:b w:val="0"/>
                <w:color w:val="000000"/>
                <w:sz w:val="22"/>
                <w:szCs w:val="22"/>
                <w:lang w:val="en-US"/>
              </w:rPr>
            </w:pPr>
            <w:r>
              <w:rPr>
                <w:rFonts w:ascii="Calibri" w:hAnsi="Calibri" w:cs="Calibri"/>
                <w:color w:val="000000"/>
                <w:sz w:val="22"/>
                <w:szCs w:val="22"/>
                <w:lang w:val="en-US"/>
              </w:rPr>
              <w:t xml:space="preserve">Depth</w:t>
            </w:r>
            <w:r>
              <w:rPr>
                <w:rFonts w:ascii="Calibri" w:hAnsi="Calibri" w:cs="Calibri"/>
                <w:color w:val="000000"/>
                <w:sz w:val="22"/>
                <w:szCs w:val="22"/>
                <w:lang w:val="en-US"/>
              </w:rPr>
              <w:t xml:space="preserve"> lens </w:t>
            </w:r>
            <w:r>
              <w:rPr>
                <w:rFonts w:ascii="Calibri" w:hAnsi="Calibri" w:cs="Calibri"/>
                <w:color w:val="000000"/>
                <w:sz w:val="22"/>
                <w:szCs w:val="22"/>
                <w:lang w:val="en-US"/>
              </w:rPr>
              <w:t xml:space="preserve">SLIMFLEX</w:t>
            </w:r>
            <w:r>
              <w:rPr>
                <w:rFonts w:ascii="Calibri" w:hAnsi="Calibri" w:cs="Calibri"/>
                <w:color w:val="000000"/>
                <w:sz w:val="22"/>
                <w:szCs w:val="22"/>
                <w:lang w:val="en-US"/>
              </w:rPr>
              <w:t xml:space="preserve"> (400mS/m)</w:t>
            </w:r>
            <w:r/>
          </w:p>
          <w:p>
            <w:pPr>
              <w:spacing w:line="240" w:lineRule="auto"/>
              <w:rPr>
                <w:rFonts w:ascii="Calibri" w:hAnsi="Calibri" w:cs="Calibri"/>
                <w:color w:val="000000"/>
                <w:sz w:val="22"/>
                <w:szCs w:val="22"/>
              </w:rPr>
            </w:pPr>
            <w:r>
              <w:rPr>
                <w:rFonts w:ascii="Calibri" w:hAnsi="Calibri" w:cs="Calibri"/>
                <w:color w:val="000000"/>
                <w:sz w:val="22"/>
                <w:szCs w:val="22"/>
                <w:lang w:val="en-US"/>
              </w:rPr>
              <w:t xml:space="preserve"> </w:t>
            </w:r>
            <w:r>
              <w:rPr>
                <w:rFonts w:ascii="Calibri" w:hAnsi="Calibri" w:cs="Calibri"/>
                <w:color w:val="000000"/>
                <w:sz w:val="22"/>
                <w:szCs w:val="22"/>
              </w:rPr>
              <w:t xml:space="preserve">(m-mv)</w:t>
            </w:r>
            <w:r/>
          </w:p>
        </w:tc>
      </w:tr>
      <w:tr>
        <w:trPr>
          <w:trHeight w:val="50"/>
        </w:trPr>
        <w:tc>
          <w:tcPr>
            <w:tcW w:w="1985"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Cruijningen_1_d</w:t>
            </w:r>
            <w:r>
              <w:rPr>
                <w:rFonts w:ascii="Calibri" w:hAnsi="Calibri" w:cs="Calibri"/>
                <w:color w:val="000000"/>
                <w:sz w:val="22"/>
                <w:szCs w:val="22"/>
              </w:rPr>
              <w:t xml:space="preserve">e</w:t>
            </w:r>
            <w:r>
              <w:rPr>
                <w:rFonts w:ascii="Calibri" w:hAnsi="Calibri" w:cs="Calibri"/>
                <w:color w:val="000000"/>
                <w:sz w:val="22"/>
                <w:szCs w:val="22"/>
              </w:rPr>
              <w:t xml:space="preserve">ep</w:t>
            </w:r>
            <w:r/>
          </w:p>
        </w:tc>
        <w:tc>
          <w:tcPr>
            <w:tcW w:w="738"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39215</w:t>
            </w:r>
            <w:r/>
          </w:p>
        </w:tc>
        <w:tc>
          <w:tcPr>
            <w:tcW w:w="853"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369580</w:t>
            </w:r>
            <w:r/>
          </w:p>
        </w:tc>
        <w:tc>
          <w:tcPr>
            <w:tcW w:w="913" w:type="dxa"/>
            <w:textDirection w:val="lrTb"/>
            <w:noWrap/>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25</w:t>
            </w:r>
            <w:r/>
          </w:p>
        </w:tc>
        <w:tc>
          <w:tcPr>
            <w:tcW w:w="1225" w:type="dxa"/>
            <w:textDirection w:val="lrTb"/>
            <w:noWrap w:val="false"/>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1</w:t>
            </w:r>
            <w:r/>
          </w:p>
        </w:tc>
        <w:tc>
          <w:tcPr>
            <w:tcW w:w="1941" w:type="dxa"/>
            <w:textDirection w:val="lrTb"/>
            <w:noWrap/>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18</w:t>
            </w:r>
            <w:r/>
          </w:p>
        </w:tc>
        <w:tc>
          <w:tcPr>
            <w:tcW w:w="2126" w:type="dxa"/>
            <w:textDirection w:val="lrTb"/>
            <w:noWrap w:val="false"/>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22</w:t>
            </w:r>
            <w:r/>
          </w:p>
        </w:tc>
      </w:tr>
      <w:tr>
        <w:trPr>
          <w:trHeight w:val="50"/>
        </w:trPr>
        <w:tc>
          <w:tcPr>
            <w:tcW w:w="1985"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Cruijningen_2_d</w:t>
            </w:r>
            <w:r>
              <w:rPr>
                <w:rFonts w:ascii="Calibri" w:hAnsi="Calibri" w:cs="Calibri"/>
                <w:color w:val="000000"/>
                <w:sz w:val="22"/>
                <w:szCs w:val="22"/>
              </w:rPr>
              <w:t xml:space="preserve">e</w:t>
            </w:r>
            <w:r>
              <w:rPr>
                <w:rFonts w:ascii="Calibri" w:hAnsi="Calibri" w:cs="Calibri"/>
                <w:color w:val="000000"/>
                <w:sz w:val="22"/>
                <w:szCs w:val="22"/>
              </w:rPr>
              <w:t xml:space="preserve">ep</w:t>
            </w:r>
            <w:r/>
          </w:p>
        </w:tc>
        <w:tc>
          <w:tcPr>
            <w:tcW w:w="738"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39450</w:t>
            </w:r>
            <w:r/>
          </w:p>
        </w:tc>
        <w:tc>
          <w:tcPr>
            <w:tcW w:w="853" w:type="dxa"/>
            <w:vAlign w:val="bottom"/>
            <w:textDirection w:val="lrTb"/>
            <w:noWrap/>
          </w:tcPr>
          <w:p>
            <w:pPr>
              <w:jc w:val="right"/>
              <w:rPr>
                <w:rFonts w:ascii="Calibri" w:hAnsi="Calibri" w:cs="Calibri"/>
                <w:color w:val="000000"/>
                <w:sz w:val="22"/>
                <w:szCs w:val="22"/>
              </w:rPr>
            </w:pPr>
            <w:r>
              <w:rPr>
                <w:rFonts w:ascii="Calibri" w:hAnsi="Calibri" w:cs="Calibri"/>
                <w:color w:val="000000"/>
                <w:sz w:val="22"/>
                <w:szCs w:val="22"/>
              </w:rPr>
              <w:t xml:space="preserve">369600</w:t>
            </w:r>
            <w:r/>
          </w:p>
        </w:tc>
        <w:tc>
          <w:tcPr>
            <w:tcW w:w="913" w:type="dxa"/>
            <w:textDirection w:val="lrTb"/>
            <w:noWrap/>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15</w:t>
            </w:r>
            <w:r/>
          </w:p>
        </w:tc>
        <w:tc>
          <w:tcPr>
            <w:tcW w:w="1225" w:type="dxa"/>
            <w:textDirection w:val="lrTb"/>
            <w:noWrap w:val="false"/>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1</w:t>
            </w:r>
            <w:r/>
          </w:p>
        </w:tc>
        <w:tc>
          <w:tcPr>
            <w:tcW w:w="1941" w:type="dxa"/>
            <w:textDirection w:val="lrTb"/>
            <w:noWrap/>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9</w:t>
            </w:r>
            <w:r/>
          </w:p>
        </w:tc>
        <w:tc>
          <w:tcPr>
            <w:tcW w:w="2126" w:type="dxa"/>
            <w:textDirection w:val="lrTb"/>
            <w:noWrap w:val="false"/>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10</w:t>
            </w:r>
            <w:r/>
          </w:p>
        </w:tc>
      </w:tr>
    </w:tbl>
    <w:p>
      <w:r/>
      <w:r/>
    </w:p>
    <w:p>
      <w:r/>
      <w:r/>
    </w:p>
    <w:p>
      <w:pPr>
        <w:keepNext/>
      </w:pPr>
      <w:r>
        <mc:AlternateContent>
          <mc:Choice Requires="wpg">
            <w:drawing>
              <wp:inline xmlns:wp="http://schemas.openxmlformats.org/drawingml/2006/wordprocessingDrawing" distT="0" distB="0" distL="0" distR="0">
                <wp:extent cx="5290820" cy="3305810"/>
                <wp:effectExtent l="0" t="0" r="5080" b="8890"/>
                <wp:docPr id="16" name="Picture 2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hidden="0"/>
                        <pic:cNvPicPr>
                          <a:picLocks noChangeAspect="1"/>
                        </pic:cNvPicPr>
                        <pic:nvPr isPhoto="0" userDrawn="0"/>
                      </pic:nvPicPr>
                      <pic:blipFill>
                        <a:blip r:embed="rId25"/>
                        <a:stretch/>
                      </pic:blipFill>
                      <pic:spPr bwMode="auto">
                        <a:xfrm>
                          <a:off x="0" y="0"/>
                          <a:ext cx="5290820" cy="330581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16.6pt;height:260.3pt;" stroked="f">
                <v:path textboxrect="0,0,0,0"/>
                <v:imagedata r:id="rId25" o:title=""/>
              </v:shape>
            </w:pict>
          </mc:Fallback>
        </mc:AlternateContent>
      </w:r>
      <w:r/>
    </w:p>
    <w:p>
      <w:pPr>
        <w:pStyle w:val="1152"/>
        <w:rPr>
          <w:lang w:val="en-US"/>
        </w:rPr>
      </w:pPr>
      <w:r>
        <w:rPr>
          <w:lang w:val="en-US"/>
        </w:rPr>
        <w:t xml:space="preserve">Figure </w:t>
      </w:r>
      <w:r>
        <w:fldChar w:fldCharType="begin"/>
      </w:r>
      <w:r>
        <w:rPr>
          <w:lang w:val="en-US"/>
        </w:rPr>
        <w:instrText xml:space="preserve"> SEQ Figure \* ARABIC </w:instrText>
      </w:r>
      <w:r>
        <w:fldChar w:fldCharType="separate"/>
      </w:r>
      <w:r>
        <w:rPr>
          <w:lang w:val="en-US"/>
        </w:rPr>
        <w:t xml:space="preserve">8</w:t>
      </w:r>
      <w:r>
        <w:fldChar w:fldCharType="end"/>
      </w:r>
      <w:r>
        <w:rPr>
          <w:lang w:val="en-US"/>
        </w:rPr>
        <w:t xml:space="preserve"> </w:t>
      </w:r>
      <w:r>
        <w:rPr>
          <w:lang w:val="en-US"/>
        </w:rPr>
        <w:t xml:space="preserve">Slimflex</w:t>
      </w:r>
      <w:r>
        <w:rPr>
          <w:lang w:val="en-US"/>
        </w:rPr>
        <w:t xml:space="preserve"> measurements at locations </w:t>
      </w:r>
      <w:r>
        <w:rPr>
          <w:lang w:val="en-US"/>
        </w:rPr>
        <w:t xml:space="preserve">Cruijningen</w:t>
      </w:r>
      <w:r>
        <w:rPr>
          <w:lang w:val="en-US"/>
        </w:rPr>
        <w:t xml:space="preserve">. The thickness of the freshwater lens at Cruijningen1 is ca. 22 meters. The thickness of the freshwater lens at Cruijningen1 is ca. 10 m – mv.</w:t>
      </w:r>
      <w:r/>
    </w:p>
    <w:p>
      <w:pPr>
        <w:pStyle w:val="1152"/>
        <w:rPr>
          <w:lang w:val="en-US"/>
        </w:rPr>
      </w:pPr>
      <w:r>
        <w:rPr>
          <w:lang w:val="en-US"/>
        </w:rPr>
      </w:r>
      <w:r/>
    </w:p>
    <w:p>
      <w:pPr>
        <w:pStyle w:val="1152"/>
        <w:ind w:left="0" w:firstLine="0"/>
        <w:rPr>
          <w:lang w:val="en-US"/>
        </w:rPr>
      </w:pPr>
      <w:r>
        <w:rPr>
          <w:lang w:val="en-US"/>
        </w:rPr>
      </w:r>
      <w:r/>
    </w:p>
    <w:p>
      <w:pPr>
        <w:rPr>
          <w:lang w:val="en-US"/>
        </w:rPr>
      </w:pPr>
      <w:r>
        <w:rPr>
          <w:lang w:val="en-US"/>
        </w:rPr>
      </w:r>
      <w:r/>
    </w:p>
    <w:p>
      <w:pPr>
        <w:rPr>
          <w:lang w:val="en-US"/>
        </w:rPr>
      </w:pPr>
      <w:r>
        <w:rPr>
          <w:lang w:val="en-US"/>
        </w:rPr>
      </w:r>
      <w:r/>
    </w:p>
    <w:p>
      <w:pPr>
        <w:pStyle w:val="1133"/>
      </w:pPr>
      <w:r>
        <w:t xml:space="preserve">SLIMFLEX</w:t>
      </w:r>
      <w:r>
        <w:t xml:space="preserve">  Dieleman</w:t>
      </w:r>
      <w:r/>
    </w:p>
    <w:p>
      <w:r/>
      <w:r/>
    </w:p>
    <w:p>
      <w:pPr>
        <w:jc w:val="both"/>
        <w:rPr>
          <w:lang w:val="en-US"/>
        </w:rPr>
      </w:pPr>
      <w:r>
        <w:rPr>
          <w:lang w:val="en-US"/>
        </w:rPr>
        <w:t xml:space="preserve">The SLIMFLEX measurements</w:t>
      </w:r>
      <w:r>
        <w:rPr>
          <w:lang w:val="en-US"/>
        </w:rPr>
        <w:t xml:space="preserve"> (</w:t>
      </w:r>
      <w:r>
        <w:rPr>
          <w:lang w:val="en-US"/>
        </w:rPr>
        <w:fldChar w:fldCharType="begin"/>
      </w:r>
      <w:r>
        <w:rPr>
          <w:lang w:val="en-US"/>
        </w:rPr>
        <w:instrText xml:space="preserve"> REF _Ref80359797 \h </w:instrText>
      </w:r>
      <w:r>
        <w:rPr>
          <w:lang w:val="en-US"/>
        </w:rPr>
        <w:fldChar w:fldCharType="separate"/>
      </w:r>
      <w:r>
        <w:rPr>
          <w:lang w:val="en-US"/>
        </w:rPr>
        <w:t xml:space="preserve">Figure </w:t>
      </w:r>
      <w:r>
        <w:rPr>
          <w:lang w:val="en-US"/>
        </w:rPr>
        <w:t xml:space="preserve">9</w:t>
      </w:r>
      <w:r>
        <w:rPr>
          <w:lang w:val="en-US"/>
        </w:rPr>
        <w:fldChar w:fldCharType="end"/>
      </w:r>
      <w:r>
        <w:rPr>
          <w:lang w:val="en-US"/>
        </w:rPr>
        <w:fldChar w:fldCharType="begin"/>
      </w:r>
      <w:r>
        <w:rPr>
          <w:lang w:val="en-US"/>
        </w:rPr>
        <w:instrText xml:space="preserve"> REF _Ref80359805 \h </w:instrText>
      </w:r>
      <w:r>
        <w:rPr>
          <w:lang w:val="en-US"/>
        </w:rPr>
        <w:fldChar w:fldCharType="end"/>
      </w:r>
      <w:r>
        <w:rPr>
          <w:lang w:val="en-US"/>
        </w:rPr>
        <w:t xml:space="preserve"> &amp; </w:t>
      </w:r>
      <w:r>
        <w:rPr>
          <w:lang w:val="en-US"/>
        </w:rPr>
        <w:fldChar w:fldCharType="begin"/>
      </w:r>
      <w:r>
        <w:rPr>
          <w:lang w:val="en-US"/>
        </w:rPr>
        <w:instrText xml:space="preserve"> REF _Ref80359810 \h </w:instrText>
      </w:r>
      <w:r>
        <w:rPr>
          <w:lang w:val="en-US"/>
        </w:rPr>
        <w:fldChar w:fldCharType="separate"/>
      </w:r>
      <w:r>
        <w:rPr>
          <w:lang w:val="en-US"/>
        </w:rPr>
        <w:t xml:space="preserve">Table </w:t>
      </w:r>
      <w:r>
        <w:rPr>
          <w:lang w:val="en-US"/>
        </w:rPr>
        <w:t xml:space="preserve">3</w:t>
      </w:r>
      <w:r>
        <w:rPr>
          <w:lang w:val="en-US"/>
        </w:rPr>
        <w:fldChar w:fldCharType="end"/>
      </w:r>
      <w:r>
        <w:rPr>
          <w:lang w:val="en-US"/>
        </w:rPr>
        <w:t xml:space="preserve">)</w:t>
      </w:r>
      <w:r>
        <w:rPr>
          <w:lang w:val="en-US"/>
        </w:rPr>
        <w:t xml:space="preserve"> show </w:t>
      </w:r>
      <w:r>
        <w:rPr>
          <w:lang w:val="en-US"/>
        </w:rPr>
        <w:t xml:space="preserve">that the freshwater lens </w:t>
      </w:r>
      <w:r>
        <w:rPr>
          <w:lang w:val="en-US"/>
        </w:rPr>
        <w:t xml:space="preserve">in</w:t>
      </w:r>
      <w:r>
        <w:rPr>
          <w:lang w:val="en-US"/>
        </w:rPr>
        <w:t xml:space="preserve"> both locations at Dieleman is actually ca. 3 meters thicker than the FRESHEM dataset estimate.</w:t>
      </w:r>
      <w:r>
        <w:rPr>
          <w:lang w:val="en-US"/>
        </w:rPr>
        <w:t xml:space="preserve"> The measurements at “Dieleman1” show a</w:t>
      </w:r>
      <w:r>
        <w:rPr>
          <w:lang w:val="en-US"/>
        </w:rPr>
        <w:t xml:space="preserve">n</w:t>
      </w:r>
      <w:r>
        <w:rPr>
          <w:lang w:val="en-US"/>
        </w:rPr>
        <w:t xml:space="preserve"> inversion in the electrical conductivity (t</w:t>
      </w:r>
      <w:r>
        <w:rPr>
          <w:lang w:val="en-US"/>
        </w:rPr>
        <w:t xml:space="preserve">he chloride concentration decreases around</w:t>
      </w:r>
      <w:r>
        <w:rPr>
          <w:lang w:val="en-US"/>
        </w:rPr>
        <w:t xml:space="preserve"> 15 meter </w:t>
      </w:r>
      <w:r>
        <w:rPr>
          <w:lang w:val="en-US"/>
        </w:rPr>
        <w:t xml:space="preserve">and then rises again</w:t>
      </w:r>
      <w:r>
        <w:rPr>
          <w:lang w:val="en-US"/>
        </w:rPr>
        <w:t xml:space="preserve">). This means that the water quality in the lens varies (but</w:t>
      </w:r>
      <w:r>
        <w:rPr>
          <w:lang w:val="en-US"/>
        </w:rPr>
        <w:t xml:space="preserve"> is still fresh, below 1000 mg/L). </w:t>
      </w:r>
      <w:r>
        <w:rPr>
          <w:lang w:val="en-US"/>
        </w:rPr>
        <w:t xml:space="preserve"> </w:t>
      </w:r>
      <w:r/>
    </w:p>
    <w:p>
      <w:pPr>
        <w:jc w:val="both"/>
        <w:rPr>
          <w:lang w:val="en-US"/>
        </w:rPr>
      </w:pPr>
      <w:r>
        <w:rPr>
          <w:lang w:val="en-US"/>
        </w:rPr>
      </w:r>
      <w:r/>
    </w:p>
    <w:p>
      <w:pPr>
        <w:pStyle w:val="1152"/>
        <w:keepNext/>
        <w:rPr>
          <w:lang w:val="en-US"/>
        </w:rPr>
      </w:pPr>
      <w:r>
        <w:rPr>
          <w:lang w:val="en-US"/>
        </w:rPr>
      </w:r>
      <w:r/>
    </w:p>
    <w:p>
      <w:pPr>
        <w:pStyle w:val="1152"/>
        <w:keepNext/>
        <w:rPr>
          <w:lang w:val="en-US"/>
        </w:rPr>
      </w:pPr>
      <w:r/>
      <w:bookmarkStart w:id="9" w:name="_Ref80359810"/>
      <w:r/>
      <w:bookmarkStart w:id="10" w:name="_Ref80359805"/>
      <w:r>
        <w:rPr>
          <w:lang w:val="en-US"/>
        </w:rPr>
        <w:t xml:space="preserve">Table </w:t>
      </w:r>
      <w:r>
        <w:fldChar w:fldCharType="begin"/>
      </w:r>
      <w:r>
        <w:rPr>
          <w:lang w:val="en-US"/>
        </w:rPr>
        <w:instrText xml:space="preserve"> SEQ Table \* ARABIC </w:instrText>
      </w:r>
      <w:r>
        <w:fldChar w:fldCharType="separate"/>
      </w:r>
      <w:r>
        <w:rPr>
          <w:lang w:val="en-US"/>
        </w:rPr>
        <w:t xml:space="preserve">3</w:t>
      </w:r>
      <w:r>
        <w:fldChar w:fldCharType="end"/>
      </w:r>
      <w:bookmarkEnd w:id="9"/>
      <w:r>
        <w:rPr>
          <w:lang w:val="en-US"/>
        </w:rPr>
        <w:t xml:space="preserve"> Fresh-salt interface according to FRESHEM and according to the SLIMFLEX measurements</w:t>
      </w:r>
      <w:bookmarkEnd w:id="10"/>
      <w:r/>
      <w:r/>
    </w:p>
    <w:tbl>
      <w:tblPr>
        <w:tblStyle w:val="1168"/>
        <w:tblW w:w="10065" w:type="dxa"/>
        <w:tblLook w:val="04A0" w:firstRow="1" w:lastRow="0" w:firstColumn="1" w:lastColumn="0" w:noHBand="0" w:noVBand="1"/>
      </w:tblPr>
      <w:tblGrid>
        <w:gridCol w:w="2114"/>
        <w:gridCol w:w="780"/>
        <w:gridCol w:w="835"/>
        <w:gridCol w:w="1160"/>
        <w:gridCol w:w="1214"/>
        <w:gridCol w:w="1977"/>
        <w:gridCol w:w="1985"/>
      </w:tblGrid>
      <w:tr>
        <w:trPr>
          <w:trHeight w:val="308"/>
        </w:trPr>
        <w:tc>
          <w:tcPr>
            <w:tcW w:w="2114"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Name</w:t>
            </w:r>
            <w:r/>
          </w:p>
        </w:tc>
        <w:tc>
          <w:tcPr>
            <w:tcW w:w="780"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X</w:t>
            </w:r>
            <w:r/>
          </w:p>
        </w:tc>
        <w:tc>
          <w:tcPr>
            <w:tcW w:w="835"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Y</w:t>
            </w:r>
            <w:r/>
          </w:p>
        </w:tc>
        <w:tc>
          <w:tcPr>
            <w:tcW w:w="1160" w:type="dxa"/>
            <w:textDirection w:val="lrTb"/>
            <w:noWrap/>
          </w:tcPr>
          <w:p>
            <w:pPr>
              <w:spacing w:line="240" w:lineRule="auto"/>
              <w:rPr>
                <w:rFonts w:ascii="Calibri" w:hAnsi="Calibri" w:cs="Calibri"/>
                <w:b w:val="0"/>
                <w:color w:val="000000"/>
                <w:sz w:val="22"/>
                <w:szCs w:val="22"/>
              </w:rPr>
            </w:pPr>
            <w:r>
              <w:rPr>
                <w:rFonts w:ascii="Calibri" w:hAnsi="Calibri" w:cs="Calibri"/>
                <w:color w:val="000000"/>
                <w:sz w:val="22"/>
                <w:szCs w:val="22"/>
              </w:rPr>
              <w:t xml:space="preserve">Depth</w:t>
            </w:r>
            <w:r/>
          </w:p>
          <w:p>
            <w:pPr>
              <w:spacing w:line="240" w:lineRule="auto"/>
              <w:rPr>
                <w:rFonts w:ascii="Calibri" w:hAnsi="Calibri" w:cs="Calibri"/>
                <w:color w:val="000000"/>
                <w:sz w:val="22"/>
                <w:szCs w:val="22"/>
              </w:rPr>
            </w:pPr>
            <w:r>
              <w:rPr>
                <w:rFonts w:ascii="Calibri" w:hAnsi="Calibri" w:cs="Calibri"/>
                <w:color w:val="000000"/>
                <w:sz w:val="22"/>
                <w:szCs w:val="22"/>
              </w:rPr>
              <w:t xml:space="preserve">(m-mv)</w:t>
            </w:r>
            <w:r/>
          </w:p>
        </w:tc>
        <w:tc>
          <w:tcPr>
            <w:tcW w:w="1214" w:type="dxa"/>
            <w:textDirection w:val="lrTb"/>
            <w:noWrap w:val="false"/>
          </w:tcPr>
          <w:p>
            <w:pPr>
              <w:spacing w:line="240" w:lineRule="auto"/>
              <w:rPr>
                <w:rFonts w:ascii="Calibri" w:hAnsi="Calibri" w:cs="Calibri"/>
                <w:color w:val="000000"/>
                <w:sz w:val="22"/>
                <w:szCs w:val="22"/>
              </w:rPr>
            </w:pPr>
            <w:r>
              <w:rPr>
                <w:rFonts w:ascii="Calibri" w:hAnsi="Calibri" w:cs="Calibri"/>
                <w:color w:val="000000"/>
                <w:sz w:val="22"/>
                <w:szCs w:val="22"/>
              </w:rPr>
              <w:t xml:space="preserve">Filter </w:t>
            </w:r>
            <w:r>
              <w:rPr>
                <w:rFonts w:ascii="Calibri" w:hAnsi="Calibri" w:cs="Calibri"/>
                <w:color w:val="000000"/>
                <w:sz w:val="22"/>
                <w:szCs w:val="22"/>
              </w:rPr>
              <w:t xml:space="preserve">length</w:t>
            </w:r>
            <w:r>
              <w:rPr>
                <w:rFonts w:ascii="Calibri" w:hAnsi="Calibri" w:cs="Calibri"/>
                <w:color w:val="000000"/>
                <w:sz w:val="22"/>
                <w:szCs w:val="22"/>
              </w:rPr>
              <w:t xml:space="preserve"> (m)</w:t>
            </w:r>
            <w:r/>
          </w:p>
        </w:tc>
        <w:tc>
          <w:tcPr>
            <w:tcW w:w="1977" w:type="dxa"/>
            <w:textDirection w:val="lrTb"/>
            <w:noWrap/>
          </w:tcPr>
          <w:p>
            <w:pPr>
              <w:spacing w:line="240" w:lineRule="auto"/>
              <w:rPr>
                <w:rFonts w:ascii="Calibri" w:hAnsi="Calibri" w:cs="Calibri"/>
                <w:b w:val="0"/>
                <w:color w:val="000000"/>
                <w:sz w:val="22"/>
                <w:szCs w:val="22"/>
                <w:lang w:val="en-US"/>
              </w:rPr>
            </w:pPr>
            <w:r>
              <w:rPr>
                <w:rFonts w:ascii="Calibri" w:hAnsi="Calibri" w:cs="Calibri"/>
                <w:color w:val="000000"/>
                <w:sz w:val="22"/>
                <w:szCs w:val="22"/>
                <w:lang w:val="en-US"/>
              </w:rPr>
              <w:t xml:space="preserve">Depth lens FRESHEM </w:t>
            </w:r>
            <w:r/>
          </w:p>
          <w:p>
            <w:pPr>
              <w:spacing w:line="240" w:lineRule="auto"/>
              <w:rPr>
                <w:rFonts w:ascii="Calibri" w:hAnsi="Calibri" w:cs="Calibri"/>
                <w:color w:val="000000"/>
                <w:sz w:val="22"/>
                <w:szCs w:val="22"/>
                <w:lang w:val="en-US"/>
              </w:rPr>
            </w:pPr>
            <w:r>
              <w:rPr>
                <w:rFonts w:ascii="Calibri" w:hAnsi="Calibri" w:cs="Calibri"/>
                <w:color w:val="000000"/>
                <w:sz w:val="22"/>
                <w:szCs w:val="22"/>
                <w:lang w:val="en-US"/>
              </w:rPr>
              <w:t xml:space="preserve">(1000 mg/L) m-mv)</w:t>
            </w:r>
            <w:r/>
          </w:p>
        </w:tc>
        <w:tc>
          <w:tcPr>
            <w:tcW w:w="1985" w:type="dxa"/>
            <w:textDirection w:val="lrTb"/>
            <w:noWrap w:val="false"/>
          </w:tcPr>
          <w:p>
            <w:pPr>
              <w:spacing w:line="240" w:lineRule="auto"/>
              <w:rPr>
                <w:rFonts w:ascii="Calibri" w:hAnsi="Calibri" w:cs="Calibri"/>
                <w:b w:val="0"/>
                <w:color w:val="000000"/>
                <w:sz w:val="22"/>
                <w:szCs w:val="22"/>
                <w:lang w:val="en-US"/>
              </w:rPr>
            </w:pPr>
            <w:r>
              <w:rPr>
                <w:rFonts w:ascii="Calibri" w:hAnsi="Calibri" w:cs="Calibri"/>
                <w:color w:val="000000"/>
                <w:sz w:val="22"/>
                <w:szCs w:val="22"/>
                <w:lang w:val="en-US"/>
              </w:rPr>
              <w:t xml:space="preserve">Depth lens </w:t>
            </w:r>
            <w:r>
              <w:rPr>
                <w:rFonts w:ascii="Calibri" w:hAnsi="Calibri" w:cs="Calibri"/>
                <w:color w:val="000000"/>
                <w:sz w:val="22"/>
                <w:szCs w:val="22"/>
                <w:lang w:val="en-US"/>
              </w:rPr>
              <w:t xml:space="preserve">SLIMFLEX</w:t>
            </w:r>
            <w:r>
              <w:rPr>
                <w:rFonts w:ascii="Calibri" w:hAnsi="Calibri" w:cs="Calibri"/>
                <w:color w:val="000000"/>
                <w:sz w:val="22"/>
                <w:szCs w:val="22"/>
                <w:lang w:val="en-US"/>
              </w:rPr>
              <w:t xml:space="preserve"> (400mS/m)</w:t>
            </w:r>
            <w:r/>
          </w:p>
          <w:p>
            <w:pPr>
              <w:spacing w:line="240" w:lineRule="auto"/>
              <w:rPr>
                <w:rFonts w:ascii="Calibri" w:hAnsi="Calibri" w:cs="Calibri"/>
                <w:color w:val="000000"/>
                <w:sz w:val="22"/>
                <w:szCs w:val="22"/>
              </w:rPr>
            </w:pPr>
            <w:r>
              <w:rPr>
                <w:rFonts w:ascii="Calibri" w:hAnsi="Calibri" w:cs="Calibri"/>
                <w:color w:val="000000"/>
                <w:sz w:val="22"/>
                <w:szCs w:val="22"/>
                <w:lang w:val="en-US"/>
              </w:rPr>
              <w:t xml:space="preserve"> </w:t>
            </w:r>
            <w:r>
              <w:rPr>
                <w:rFonts w:ascii="Calibri" w:hAnsi="Calibri" w:cs="Calibri"/>
                <w:color w:val="000000"/>
                <w:sz w:val="22"/>
                <w:szCs w:val="22"/>
              </w:rPr>
              <w:t xml:space="preserve">(m-mv)</w:t>
            </w:r>
            <w:r/>
          </w:p>
        </w:tc>
      </w:tr>
      <w:tr>
        <w:trPr>
          <w:trHeight w:val="308"/>
        </w:trPr>
        <w:tc>
          <w:tcPr>
            <w:tcW w:w="2114"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Dieleman_1_d</w:t>
            </w:r>
            <w:r>
              <w:rPr>
                <w:rFonts w:ascii="Calibri" w:hAnsi="Calibri" w:cs="Calibri"/>
                <w:color w:val="000000"/>
                <w:sz w:val="22"/>
                <w:szCs w:val="22"/>
              </w:rPr>
              <w:t xml:space="preserve">e</w:t>
            </w:r>
            <w:r>
              <w:rPr>
                <w:rFonts w:ascii="Calibri" w:hAnsi="Calibri" w:cs="Calibri"/>
                <w:color w:val="000000"/>
                <w:sz w:val="22"/>
                <w:szCs w:val="22"/>
              </w:rPr>
              <w:t xml:space="preserve">ep</w:t>
            </w:r>
            <w:r/>
          </w:p>
        </w:tc>
        <w:tc>
          <w:tcPr>
            <w:tcW w:w="780" w:type="dxa"/>
            <w:vAlign w:val="bottom"/>
            <w:textDirection w:val="lrTb"/>
            <w:noWrap/>
          </w:tcPr>
          <w:p>
            <w:pPr>
              <w:jc w:val="center"/>
              <w:rPr>
                <w:rFonts w:ascii="Calibri" w:hAnsi="Calibri" w:cs="Calibri"/>
                <w:color w:val="000000"/>
                <w:sz w:val="22"/>
                <w:szCs w:val="22"/>
              </w:rPr>
            </w:pPr>
            <w:r>
              <w:rPr>
                <w:rFonts w:ascii="Calibri" w:hAnsi="Calibri" w:cs="Calibri"/>
                <w:color w:val="000000"/>
                <w:sz w:val="22"/>
                <w:szCs w:val="22"/>
              </w:rPr>
              <w:t xml:space="preserve">39135</w:t>
            </w:r>
            <w:r/>
          </w:p>
        </w:tc>
        <w:tc>
          <w:tcPr>
            <w:tcW w:w="835" w:type="dxa"/>
            <w:vAlign w:val="bottom"/>
            <w:textDirection w:val="lrTb"/>
            <w:noWrap/>
          </w:tcPr>
          <w:p>
            <w:pPr>
              <w:jc w:val="center"/>
              <w:rPr>
                <w:rFonts w:ascii="Calibri" w:hAnsi="Calibri" w:cs="Calibri"/>
                <w:color w:val="000000"/>
                <w:sz w:val="22"/>
                <w:szCs w:val="22"/>
              </w:rPr>
            </w:pPr>
            <w:r>
              <w:rPr>
                <w:rFonts w:ascii="Calibri" w:hAnsi="Calibri" w:cs="Calibri"/>
                <w:color w:val="000000"/>
                <w:sz w:val="22"/>
                <w:szCs w:val="22"/>
              </w:rPr>
              <w:t xml:space="preserve">367470</w:t>
            </w:r>
            <w:r/>
          </w:p>
        </w:tc>
        <w:tc>
          <w:tcPr>
            <w:tcW w:w="1160" w:type="dxa"/>
            <w:textDirection w:val="lrTb"/>
            <w:noWrap/>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2</w:t>
            </w:r>
            <w:r>
              <w:rPr>
                <w:rFonts w:ascii="Calibri" w:hAnsi="Calibri" w:cs="Calibri"/>
                <w:color w:val="000000"/>
                <w:sz w:val="22"/>
                <w:szCs w:val="22"/>
              </w:rPr>
              <w:t xml:space="preserve">5</w:t>
            </w:r>
            <w:r/>
          </w:p>
        </w:tc>
        <w:tc>
          <w:tcPr>
            <w:tcW w:w="1214" w:type="dxa"/>
            <w:textDirection w:val="lrTb"/>
            <w:noWrap w:val="false"/>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1</w:t>
            </w:r>
            <w:r/>
          </w:p>
        </w:tc>
        <w:tc>
          <w:tcPr>
            <w:tcW w:w="1977" w:type="dxa"/>
            <w:textDirection w:val="lrTb"/>
            <w:noWrap/>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1</w:t>
            </w:r>
            <w:r>
              <w:rPr>
                <w:rFonts w:ascii="Calibri" w:hAnsi="Calibri" w:cs="Calibri"/>
                <w:color w:val="000000"/>
                <w:sz w:val="22"/>
                <w:szCs w:val="22"/>
              </w:rPr>
              <w:t xml:space="preserve">6</w:t>
            </w:r>
            <w:r>
              <w:rPr>
                <w:rFonts w:ascii="Calibri" w:hAnsi="Calibri" w:cs="Calibri"/>
                <w:color w:val="000000"/>
                <w:sz w:val="22"/>
                <w:szCs w:val="22"/>
              </w:rPr>
              <w:t xml:space="preserve">.5</w:t>
            </w:r>
            <w:r/>
          </w:p>
        </w:tc>
        <w:tc>
          <w:tcPr>
            <w:tcW w:w="1985" w:type="dxa"/>
            <w:textDirection w:val="lrTb"/>
            <w:noWrap w:val="false"/>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20</w:t>
            </w:r>
            <w:r/>
          </w:p>
        </w:tc>
      </w:tr>
      <w:tr>
        <w:trPr>
          <w:trHeight w:val="308"/>
        </w:trPr>
        <w:tc>
          <w:tcPr>
            <w:tcW w:w="2114" w:type="dxa"/>
            <w:textDirection w:val="lrTb"/>
            <w:noWrap/>
          </w:tcPr>
          <w:p>
            <w:pPr>
              <w:spacing w:line="240" w:lineRule="auto"/>
              <w:rPr>
                <w:rFonts w:ascii="Calibri" w:hAnsi="Calibri" w:cs="Calibri"/>
                <w:color w:val="000000"/>
                <w:sz w:val="22"/>
                <w:szCs w:val="22"/>
              </w:rPr>
            </w:pPr>
            <w:r>
              <w:rPr>
                <w:rFonts w:ascii="Calibri" w:hAnsi="Calibri" w:cs="Calibri"/>
                <w:color w:val="000000"/>
                <w:sz w:val="22"/>
                <w:szCs w:val="22"/>
              </w:rPr>
              <w:t xml:space="preserve">Dieleman_2_d</w:t>
            </w:r>
            <w:r>
              <w:rPr>
                <w:rFonts w:ascii="Calibri" w:hAnsi="Calibri" w:cs="Calibri"/>
                <w:color w:val="000000"/>
                <w:sz w:val="22"/>
                <w:szCs w:val="22"/>
              </w:rPr>
              <w:t xml:space="preserve">e</w:t>
            </w:r>
            <w:r>
              <w:rPr>
                <w:rFonts w:ascii="Calibri" w:hAnsi="Calibri" w:cs="Calibri"/>
                <w:color w:val="000000"/>
                <w:sz w:val="22"/>
                <w:szCs w:val="22"/>
              </w:rPr>
              <w:t xml:space="preserve">ep</w:t>
            </w:r>
            <w:r/>
          </w:p>
        </w:tc>
        <w:tc>
          <w:tcPr>
            <w:tcW w:w="780" w:type="dxa"/>
            <w:vAlign w:val="bottom"/>
            <w:textDirection w:val="lrTb"/>
            <w:noWrap/>
          </w:tcPr>
          <w:p>
            <w:pPr>
              <w:jc w:val="center"/>
              <w:rPr>
                <w:rFonts w:ascii="Calibri" w:hAnsi="Calibri" w:cs="Calibri"/>
                <w:color w:val="000000"/>
                <w:sz w:val="22"/>
                <w:szCs w:val="22"/>
              </w:rPr>
            </w:pPr>
            <w:r>
              <w:rPr>
                <w:rFonts w:ascii="Calibri" w:hAnsi="Calibri" w:cs="Calibri"/>
                <w:color w:val="000000"/>
                <w:sz w:val="22"/>
                <w:szCs w:val="22"/>
              </w:rPr>
              <w:t xml:space="preserve">39565</w:t>
            </w:r>
            <w:r/>
          </w:p>
        </w:tc>
        <w:tc>
          <w:tcPr>
            <w:tcW w:w="835" w:type="dxa"/>
            <w:vAlign w:val="bottom"/>
            <w:textDirection w:val="lrTb"/>
            <w:noWrap/>
          </w:tcPr>
          <w:p>
            <w:pPr>
              <w:jc w:val="center"/>
              <w:rPr>
                <w:rFonts w:ascii="Calibri" w:hAnsi="Calibri" w:cs="Calibri"/>
                <w:color w:val="000000"/>
                <w:sz w:val="22"/>
                <w:szCs w:val="22"/>
              </w:rPr>
            </w:pPr>
            <w:r>
              <w:rPr>
                <w:rFonts w:ascii="Calibri" w:hAnsi="Calibri" w:cs="Calibri"/>
                <w:color w:val="000000"/>
                <w:sz w:val="22"/>
                <w:szCs w:val="22"/>
              </w:rPr>
              <w:t xml:space="preserve">367580</w:t>
            </w:r>
            <w:r/>
          </w:p>
        </w:tc>
        <w:tc>
          <w:tcPr>
            <w:tcW w:w="1160" w:type="dxa"/>
            <w:textDirection w:val="lrTb"/>
            <w:noWrap/>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2</w:t>
            </w:r>
            <w:r>
              <w:rPr>
                <w:rFonts w:ascii="Calibri" w:hAnsi="Calibri" w:cs="Calibri"/>
                <w:color w:val="000000"/>
                <w:sz w:val="22"/>
                <w:szCs w:val="22"/>
              </w:rPr>
              <w:t xml:space="preserve">5</w:t>
            </w:r>
            <w:r/>
          </w:p>
        </w:tc>
        <w:tc>
          <w:tcPr>
            <w:tcW w:w="1214" w:type="dxa"/>
            <w:textDirection w:val="lrTb"/>
            <w:noWrap w:val="false"/>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1</w:t>
            </w:r>
            <w:r/>
          </w:p>
        </w:tc>
        <w:tc>
          <w:tcPr>
            <w:tcW w:w="1977" w:type="dxa"/>
            <w:textDirection w:val="lrTb"/>
            <w:noWrap/>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1</w:t>
            </w:r>
            <w:r>
              <w:rPr>
                <w:rFonts w:ascii="Calibri" w:hAnsi="Calibri" w:cs="Calibri"/>
                <w:color w:val="000000"/>
                <w:sz w:val="22"/>
                <w:szCs w:val="22"/>
              </w:rPr>
              <w:t xml:space="preserve">7</w:t>
            </w:r>
            <w:r/>
          </w:p>
        </w:tc>
        <w:tc>
          <w:tcPr>
            <w:tcW w:w="1985" w:type="dxa"/>
            <w:textDirection w:val="lrTb"/>
            <w:noWrap w:val="false"/>
          </w:tcPr>
          <w:p>
            <w:pPr>
              <w:jc w:val="center"/>
              <w:spacing w:line="240" w:lineRule="auto"/>
              <w:rPr>
                <w:rFonts w:ascii="Calibri" w:hAnsi="Calibri" w:cs="Calibri"/>
                <w:color w:val="000000"/>
                <w:sz w:val="22"/>
                <w:szCs w:val="22"/>
              </w:rPr>
            </w:pPr>
            <w:r>
              <w:rPr>
                <w:rFonts w:ascii="Calibri" w:hAnsi="Calibri" w:cs="Calibri"/>
                <w:color w:val="000000"/>
                <w:sz w:val="22"/>
                <w:szCs w:val="22"/>
              </w:rPr>
              <w:t xml:space="preserve">20</w:t>
            </w:r>
            <w:r/>
          </w:p>
        </w:tc>
      </w:tr>
    </w:tbl>
    <w:p>
      <w:pPr>
        <w:pStyle w:val="1152"/>
        <w:ind w:left="0" w:firstLine="0"/>
      </w:pPr>
      <w:r/>
      <w:r/>
    </w:p>
    <w:p>
      <w:r/>
      <w:r/>
    </w:p>
    <w:p>
      <w:r/>
      <w:r/>
    </w:p>
    <w:p>
      <w:pPr>
        <w:keepNext/>
      </w:pPr>
      <w:r>
        <mc:AlternateContent>
          <mc:Choice Requires="wpg">
            <w:drawing>
              <wp:inline xmlns:wp="http://schemas.openxmlformats.org/drawingml/2006/wordprocessingDrawing" distT="0" distB="0" distL="0" distR="0">
                <wp:extent cx="5287645" cy="3363595"/>
                <wp:effectExtent l="0" t="0" r="8255" b="8255"/>
                <wp:docPr id="17" name="Picture 2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hidden="0"/>
                        <pic:cNvPicPr>
                          <a:picLocks noChangeAspect="1"/>
                        </pic:cNvPicPr>
                        <pic:nvPr isPhoto="0" userDrawn="0"/>
                      </pic:nvPicPr>
                      <pic:blipFill>
                        <a:blip r:embed="rId26"/>
                        <a:stretch/>
                      </pic:blipFill>
                      <pic:spPr bwMode="auto">
                        <a:xfrm>
                          <a:off x="0" y="0"/>
                          <a:ext cx="5287644" cy="336359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16.3pt;height:264.8pt;" stroked="f">
                <v:path textboxrect="0,0,0,0"/>
                <v:imagedata r:id="rId26" o:title=""/>
              </v:shape>
            </w:pict>
          </mc:Fallback>
        </mc:AlternateContent>
      </w:r>
      <w:r/>
    </w:p>
    <w:p>
      <w:pPr>
        <w:pStyle w:val="1152"/>
        <w:rPr>
          <w:lang w:val="en-US"/>
        </w:rPr>
      </w:pPr>
      <w:r/>
      <w:bookmarkStart w:id="11" w:name="_Ref80359797"/>
      <w:r>
        <w:rPr>
          <w:lang w:val="en-US"/>
        </w:rPr>
        <w:t xml:space="preserve">Figure </w:t>
      </w:r>
      <w:r>
        <w:fldChar w:fldCharType="begin"/>
      </w:r>
      <w:r>
        <w:rPr>
          <w:lang w:val="en-US"/>
        </w:rPr>
        <w:instrText xml:space="preserve"> SEQ Figure \* ARABIC </w:instrText>
      </w:r>
      <w:r>
        <w:fldChar w:fldCharType="separate"/>
      </w:r>
      <w:r>
        <w:rPr>
          <w:lang w:val="en-US"/>
        </w:rPr>
        <w:t xml:space="preserve">9</w:t>
      </w:r>
      <w:r>
        <w:fldChar w:fldCharType="end"/>
      </w:r>
      <w:bookmarkEnd w:id="11"/>
      <w:r>
        <w:rPr>
          <w:lang w:val="en-US"/>
        </w:rPr>
        <w:t xml:space="preserve"> </w:t>
      </w:r>
      <w:r>
        <w:rPr>
          <w:lang w:val="en-US"/>
        </w:rPr>
        <w:t xml:space="preserve">Slimflex</w:t>
      </w:r>
      <w:r>
        <w:rPr>
          <w:lang w:val="en-US"/>
        </w:rPr>
        <w:t xml:space="preserve"> measurements at locations Dieleman. The thickness of the freshwater lens at Dieleman1 ca. 20 m – mv. The thickness of the freshwater lens at Dieleman2 ca. 20 m – mv.</w:t>
      </w:r>
      <w:r/>
    </w:p>
    <w:p>
      <w:pPr>
        <w:rPr>
          <w:lang w:val="en-US"/>
        </w:rPr>
      </w:pPr>
      <w:r>
        <w:rPr>
          <w:lang w:val="en-US"/>
        </w:rPr>
      </w:r>
      <w:r/>
    </w:p>
    <w:p>
      <w:r>
        <w:br w:type="page"/>
      </w:r>
      <w: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000" w:firstRow="0" w:lastRow="0" w:firstColumn="0" w:lastColumn="0" w:noHBand="0" w:noVBand="0"/>
      </w:tblPr>
      <w:tblGrid>
        <w:gridCol w:w="8333"/>
      </w:tblGrid>
      <w:tr>
        <w:trPr/>
        <w:tc>
          <w:tcPr>
            <w:tcBorders>
              <w:top w:val="none" w:color="000000" w:sz="4" w:space="0"/>
              <w:left w:val="none" w:color="000000" w:sz="4" w:space="0"/>
              <w:bottom w:val="none" w:color="000000" w:sz="4" w:space="0"/>
              <w:right w:val="none" w:color="000000" w:sz="4" w:space="0"/>
            </w:tcBorders>
            <w:tcW w:w="5000" w:type="pct"/>
            <w:textDirection w:val="lrTb"/>
            <w:noWrap w:val="false"/>
          </w:tcPr>
          <w:p>
            <w:pPr>
              <w:rPr>
                <w:lang w:val="en-US"/>
              </w:rPr>
            </w:pPr>
            <w:r>
              <w:rPr>
                <w:lang w:val="en-US"/>
              </w:rPr>
            </w:r>
            <w:r/>
          </w:p>
          <w:p>
            <w:pPr>
              <w:rPr>
                <w:lang w:val="en-US"/>
              </w:rPr>
            </w:pPr>
            <w:r>
              <w:rPr>
                <w:lang w:val="en-US"/>
              </w:rPr>
            </w:r>
            <w:r/>
          </w:p>
        </w:tc>
      </w:tr>
    </w:tbl>
    <w:p>
      <w:pPr>
        <w:pStyle w:val="1131"/>
        <w:rPr>
          <w:lang w:val="en-US"/>
        </w:rPr>
      </w:pPr>
      <w:r>
        <w:rPr>
          <w:lang w:val="en-US"/>
        </w:rPr>
        <w:t xml:space="preserve">Final location</w:t>
      </w:r>
      <w:r/>
    </w:p>
    <w:p>
      <w:pPr>
        <w:rPr>
          <w:lang w:val="en-US"/>
        </w:rPr>
      </w:pPr>
      <w:r>
        <w:rPr>
          <w:lang w:val="en-US"/>
        </w:rPr>
      </w:r>
      <w:r/>
    </w:p>
    <w:p>
      <w:pPr>
        <w:jc w:val="both"/>
        <w:rPr>
          <w:lang w:val="en-US"/>
        </w:rPr>
      </w:pPr>
      <w:r>
        <w:rPr>
          <w:lang w:val="en-US"/>
        </w:rPr>
        <w:t xml:space="preserve">The memo in phase 1 concluded that, based on the groundwater model, national and regional datasets, </w:t>
      </w:r>
      <w:r>
        <w:rPr>
          <w:lang w:val="en-US"/>
        </w:rPr>
        <w:t xml:space="preserve">a</w:t>
      </w:r>
      <w:r>
        <w:rPr>
          <w:lang w:val="en-US"/>
        </w:rPr>
        <w:t xml:space="preserve"> CRI system can be successfully installed in both locations for </w:t>
      </w:r>
      <w:r>
        <w:rPr>
          <w:lang w:val="en-US"/>
        </w:rPr>
        <w:t xml:space="preserve">Cruijningen</w:t>
      </w:r>
      <w:r>
        <w:rPr>
          <w:lang w:val="en-US"/>
        </w:rPr>
        <w:t xml:space="preserve"> and Dieleman. The field measurements support that claim</w:t>
      </w:r>
      <w:r>
        <w:rPr>
          <w:lang w:val="en-US"/>
        </w:rPr>
        <w:t xml:space="preserve">:</w:t>
      </w:r>
      <w:r/>
    </w:p>
    <w:p>
      <w:pPr>
        <w:pStyle w:val="1163"/>
        <w:numPr>
          <w:ilvl w:val="0"/>
          <w:numId w:val="30"/>
        </w:numPr>
        <w:rPr>
          <w:lang w:val="en-US"/>
        </w:rPr>
      </w:pPr>
      <w:r>
        <w:rPr>
          <w:lang w:val="en-US"/>
        </w:rPr>
        <w:t xml:space="preserve">The area is a natural infiltration area (so no seepage)</w:t>
      </w:r>
      <w:r/>
    </w:p>
    <w:p>
      <w:pPr>
        <w:pStyle w:val="1163"/>
        <w:numPr>
          <w:ilvl w:val="0"/>
          <w:numId w:val="30"/>
        </w:numPr>
        <w:rPr>
          <w:lang w:val="en-US"/>
        </w:rPr>
      </w:pPr>
      <w:r>
        <w:rPr>
          <w:lang w:val="en-US"/>
        </w:rPr>
        <w:t xml:space="preserve">There is enough space to increase the groundwater head (But less space at Dieleman.</w:t>
      </w:r>
      <w:r/>
    </w:p>
    <w:p>
      <w:pPr>
        <w:pStyle w:val="1163"/>
        <w:numPr>
          <w:ilvl w:val="0"/>
          <w:numId w:val="30"/>
        </w:numPr>
        <w:rPr>
          <w:lang w:val="en-US"/>
        </w:rPr>
      </w:pPr>
      <w:r>
        <w:rPr>
          <w:lang w:val="en-US"/>
        </w:rPr>
        <w:t xml:space="preserve">The Fresh water lens is thick. (But the lens at </w:t>
      </w:r>
      <w:r>
        <w:rPr>
          <w:lang w:val="en-US"/>
        </w:rPr>
        <w:t xml:space="preserve">Cruijningen</w:t>
      </w:r>
      <w:r>
        <w:rPr>
          <w:lang w:val="en-US"/>
        </w:rPr>
        <w:t xml:space="preserve"> 2 is significantly smaller)</w:t>
      </w:r>
      <w:r/>
    </w:p>
    <w:p>
      <w:pPr>
        <w:pStyle w:val="1163"/>
        <w:numPr>
          <w:ilvl w:val="0"/>
          <w:numId w:val="30"/>
        </w:numPr>
        <w:rPr>
          <w:lang w:val="en-US"/>
        </w:rPr>
      </w:pPr>
      <w:r>
        <w:rPr>
          <w:lang w:val="en-US"/>
        </w:rPr>
        <w:t xml:space="preserve">The subsurface consist of sand (But at Dieleman the subsurface has a significant amount of organic material.</w:t>
      </w:r>
      <w:r/>
    </w:p>
    <w:p>
      <w:pPr>
        <w:jc w:val="both"/>
        <w:rPr>
          <w:lang w:val="en-US"/>
        </w:rPr>
      </w:pPr>
      <w:r>
        <w:rPr>
          <w:lang w:val="en-US"/>
        </w:rPr>
      </w:r>
      <w:r/>
    </w:p>
    <w:p>
      <w:pPr>
        <w:jc w:val="both"/>
        <w:rPr>
          <w:lang w:val="en-US"/>
        </w:rPr>
      </w:pPr>
      <w:r>
        <w:rPr>
          <w:lang w:val="en-US"/>
        </w:rPr>
        <w:t xml:space="preserve">Based on the above conclusions, the most favorable location is Cruijningen1. </w:t>
      </w:r>
      <w:r>
        <w:rPr>
          <w:lang w:val="en-US"/>
        </w:rPr>
        <w:t xml:space="preserve">Cruijningen</w:t>
      </w:r>
      <w:r>
        <w:rPr>
          <w:lang w:val="en-US"/>
        </w:rPr>
        <w:t xml:space="preserve"> 1 is also close to a good source of fresh water (direct connection to the Evides basin) and </w:t>
      </w:r>
      <w:r>
        <w:rPr>
          <w:lang w:val="en-US"/>
        </w:rPr>
        <w:t xml:space="preserve">deepdrains</w:t>
      </w:r>
      <w:r>
        <w:rPr>
          <w:lang w:val="en-US"/>
        </w:rPr>
        <w:t xml:space="preserve"> have been installed </w:t>
      </w:r>
      <w:r>
        <w:rPr>
          <w:lang w:val="en-US"/>
        </w:rPr>
        <w:t xml:space="preserve">late 2020 (</w:t>
      </w:r>
      <w:r>
        <w:rPr>
          <w:lang w:val="en-US"/>
        </w:rPr>
        <w:fldChar w:fldCharType="begin"/>
      </w:r>
      <w:r>
        <w:rPr>
          <w:lang w:val="en-US"/>
        </w:rPr>
        <w:instrText xml:space="preserve"> REF _Ref80361721 \h </w:instrText>
      </w:r>
      <w:r>
        <w:rPr>
          <w:lang w:val="en-US"/>
        </w:rPr>
        <w:instrText xml:space="preserve"> \* MERGEFORMAT </w:instrText>
      </w:r>
      <w:r>
        <w:rPr>
          <w:lang w:val="en-US"/>
        </w:rPr>
        <w:fldChar w:fldCharType="separate"/>
      </w:r>
      <w:r>
        <w:rPr>
          <w:lang w:val="en-US"/>
        </w:rPr>
        <w:t xml:space="preserve">Figure </w:t>
      </w:r>
      <w:r>
        <w:rPr>
          <w:lang w:val="en-US"/>
        </w:rPr>
        <w:t xml:space="preserve">10</w:t>
      </w:r>
      <w:r>
        <w:rPr>
          <w:lang w:val="en-US"/>
        </w:rPr>
        <w:fldChar w:fldCharType="end"/>
      </w:r>
      <w:r>
        <w:rPr>
          <w:lang w:val="en-US"/>
        </w:rPr>
        <w:t xml:space="preserve">).</w:t>
      </w:r>
      <w:r/>
    </w:p>
    <w:p>
      <w:pPr>
        <w:rPr>
          <w:lang w:val="en-US"/>
        </w:rPr>
      </w:pPr>
      <w:r>
        <w:rPr>
          <w:lang w:val="en-US"/>
        </w:rPr>
      </w:r>
      <w:r/>
    </w:p>
    <w:p>
      <w:pPr>
        <w:rPr>
          <w:lang w:val="en-US"/>
        </w:rPr>
      </w:pPr>
      <w:r>
        <w:rPr>
          <w:lang w:val="en-US"/>
        </w:rPr>
      </w:r>
      <w:r/>
    </w:p>
    <w:p>
      <w:pPr>
        <w:pStyle w:val="1152"/>
        <w:keepNext/>
      </w:pPr>
      <w:r>
        <mc:AlternateContent>
          <mc:Choice Requires="wpg">
            <w:drawing>
              <wp:inline xmlns:wp="http://schemas.openxmlformats.org/drawingml/2006/wordprocessingDrawing" distT="0" distB="0" distL="0" distR="0">
                <wp:extent cx="5291455" cy="3667125"/>
                <wp:effectExtent l="0" t="0" r="4445" b="9525"/>
                <wp:docPr id="18" name="Content Placeholder 3" hidden="0"/>
                <wp:cNvGraphicFramePr>
                  <a:graphicFrameLocks xmlns:a="http://schemas.openxmlformats.org/drawingml/2006/main" noChangeAspect="1" noGrp="1"/>
                </wp:cNvGraphicFramePr>
                <a:graphic xmlns:a="http://schemas.openxmlformats.org/drawingml/2006/main">
                  <a:graphicData uri="http://schemas.openxmlformats.org/drawingml/2006/picture">
                    <pic:pic xmlns:pic="http://schemas.openxmlformats.org/drawingml/2006/picture">
                      <pic:nvPicPr>
                        <pic:cNvPr id="4" name="Content Placeholder 3" hidden="0"/>
                        <pic:cNvPicPr>
                          <a:picLocks noChangeAspect="1" noGrp="1"/>
                        </pic:cNvPicPr>
                        <pic:nvPr isPhoto="0" userDrawn="0"/>
                      </pic:nvPicPr>
                      <pic:blipFill>
                        <a:blip r:embed="rId27"/>
                        <a:srcRect l="0" t="3473" r="0" b="0"/>
                        <a:stretch/>
                      </pic:blipFill>
                      <pic:spPr bwMode="auto">
                        <a:xfrm>
                          <a:off x="0" y="0"/>
                          <a:ext cx="5291455" cy="3667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16.6pt;height:288.8pt;" stroked="false">
                <v:path textboxrect="0,0,0,0"/>
                <v:imagedata r:id="rId27" o:title=""/>
              </v:shape>
            </w:pict>
          </mc:Fallback>
        </mc:AlternateContent>
      </w:r>
      <w:r/>
    </w:p>
    <w:p>
      <w:pPr>
        <w:pStyle w:val="1152"/>
        <w:rPr>
          <w:lang w:val="en-US"/>
        </w:rPr>
      </w:pPr>
      <w:r/>
      <w:bookmarkStart w:id="12" w:name="_Ref80361721"/>
      <w:r>
        <w:rPr>
          <w:lang w:val="en-US"/>
        </w:rPr>
        <w:t xml:space="preserve">Figure </w:t>
      </w:r>
      <w:r>
        <w:fldChar w:fldCharType="begin"/>
      </w:r>
      <w:r>
        <w:rPr>
          <w:lang w:val="en-US"/>
        </w:rPr>
        <w:instrText xml:space="preserve"> SEQ Figure \* ARABIC </w:instrText>
      </w:r>
      <w:r>
        <w:fldChar w:fldCharType="separate"/>
      </w:r>
      <w:r>
        <w:rPr>
          <w:lang w:val="en-US"/>
        </w:rPr>
        <w:t xml:space="preserve">10</w:t>
      </w:r>
      <w:r>
        <w:fldChar w:fldCharType="end"/>
      </w:r>
      <w:bookmarkEnd w:id="12"/>
      <w:r>
        <w:rPr>
          <w:lang w:val="en-US"/>
        </w:rPr>
        <w:t xml:space="preserve"> Arial photo of the location at </w:t>
      </w:r>
      <w:r>
        <w:rPr>
          <w:lang w:val="en-US"/>
        </w:rPr>
        <w:t xml:space="preserve">Cruijningen</w:t>
      </w:r>
      <w:r>
        <w:rPr>
          <w:lang w:val="en-US"/>
        </w:rPr>
        <w:t xml:space="preserve"> in </w:t>
      </w:r>
      <w:r>
        <w:rPr>
          <w:lang w:val="en-US"/>
        </w:rPr>
        <w:t xml:space="preserve">D</w:t>
      </w:r>
      <w:r>
        <w:rPr>
          <w:lang w:val="en-US"/>
        </w:rPr>
        <w:t xml:space="preserve">ecember 2020. The position of the </w:t>
      </w:r>
      <w:r>
        <w:rPr>
          <w:lang w:val="en-US"/>
        </w:rPr>
        <w:t xml:space="preserve">deepdrains</w:t>
      </w:r>
      <w:r>
        <w:rPr>
          <w:lang w:val="en-US"/>
        </w:rPr>
        <w:t xml:space="preserve"> is visible with white (</w:t>
      </w:r>
      <w:r>
        <w:rPr>
          <w:lang w:val="en-US"/>
        </w:rPr>
        <w:t xml:space="preserve">stirred</w:t>
      </w:r>
      <w:r>
        <w:rPr>
          <w:lang w:val="en-US"/>
        </w:rPr>
        <w:t xml:space="preserve"> soil) straight lines.</w:t>
      </w:r>
      <w:r/>
    </w:p>
    <w:p>
      <w:pPr>
        <w:rPr>
          <w:lang w:val="en-US"/>
        </w:rPr>
      </w:pPr>
      <w:r>
        <w:rPr>
          <w:lang w:val="en-US"/>
        </w:rPr>
      </w:r>
      <w:r/>
    </w:p>
    <w:p>
      <w:pPr>
        <w:rPr>
          <w:lang w:val="en-US"/>
        </w:rPr>
      </w:pPr>
      <w:r>
        <w:rPr>
          <w:lang w:val="en-US"/>
        </w:rPr>
      </w:r>
      <w:r/>
    </w:p>
    <w:p>
      <w:pPr>
        <w:rPr>
          <w:lang w:val="en-US"/>
        </w:rPr>
      </w:pPr>
      <w:r>
        <w:rPr>
          <w:lang w:val="en-US"/>
        </w:rPr>
      </w:r>
      <w:r/>
    </w:p>
    <w:p>
      <w:pPr>
        <w:rPr>
          <w:lang w:val="en-US"/>
        </w:rPr>
      </w:pPr>
      <w:r>
        <w:rPr>
          <w:lang w:val="en-US"/>
        </w:rPr>
      </w:r>
      <w:r/>
    </w:p>
    <w:p>
      <w:pPr>
        <w:rPr>
          <w:lang w:val="en-US"/>
        </w:rPr>
      </w:pPr>
      <w:r>
        <w:rPr>
          <w:lang w:val="en-US"/>
        </w:rPr>
      </w:r>
      <w:r/>
    </w:p>
    <w:p>
      <w:pPr>
        <w:rPr>
          <w:lang w:val="en-US"/>
        </w:rPr>
      </w:pPr>
      <w:r>
        <w:rPr>
          <w:lang w:val="en-US"/>
        </w:rPr>
      </w:r>
      <w:r/>
    </w:p>
    <w:p>
      <w:pPr>
        <w:pStyle w:val="1131"/>
      </w:pPr>
      <w:r>
        <w:t xml:space="preserve">Design</w:t>
      </w:r>
      <w:r>
        <w:rPr>
          <w:lang w:val="en-US"/>
        </w:rPr>
        <w:t xml:space="preserve"> CRI</w:t>
      </w:r>
      <w:r>
        <w:rPr>
          <w:lang w:val="en-US"/>
        </w:rPr>
        <w:t xml:space="preserve"> pilot</w:t>
      </w:r>
      <w:r/>
    </w:p>
    <w:p>
      <w:pPr>
        <w:rPr>
          <w:lang w:val="en-US"/>
        </w:rPr>
      </w:pPr>
      <w:r>
        <w:rPr>
          <w:lang w:val="en-US"/>
        </w:rPr>
      </w:r>
      <w:r/>
    </w:p>
    <w:p>
      <w:pPr>
        <w:pStyle w:val="1132"/>
        <w:rPr>
          <w:lang w:val="en-US"/>
        </w:rPr>
      </w:pPr>
      <w:r>
        <w:rPr>
          <w:lang w:val="en-US"/>
        </w:rPr>
        <w:t xml:space="preserve">Area</w:t>
      </w:r>
      <w:r/>
    </w:p>
    <w:p>
      <w:pPr>
        <w:rPr>
          <w:lang w:val="en-US"/>
        </w:rPr>
      </w:pPr>
      <w:r>
        <w:rPr>
          <w:lang w:val="en-US"/>
        </w:rPr>
      </w:r>
      <w:r/>
    </w:p>
    <w:p>
      <w:pPr>
        <w:rPr>
          <w:lang w:val="en-US"/>
        </w:rPr>
      </w:pPr>
      <w:r>
        <w:rPr>
          <w:lang w:val="en-US"/>
        </w:rPr>
        <w:t xml:space="preserve">The area for the final location of the CRI pilot is shown in blue in </w:t>
      </w:r>
      <w:r>
        <w:rPr>
          <w:lang w:val="en-US"/>
        </w:rPr>
        <w:fldChar w:fldCharType="begin"/>
      </w:r>
      <w:r>
        <w:rPr>
          <w:lang w:val="en-US"/>
        </w:rPr>
        <w:instrText xml:space="preserve"> REF _Ref80363476 \h </w:instrText>
      </w:r>
      <w:r>
        <w:rPr>
          <w:lang w:val="en-US"/>
        </w:rPr>
        <w:fldChar w:fldCharType="separate"/>
      </w:r>
      <w:r>
        <w:rPr>
          <w:lang w:val="en-US"/>
        </w:rPr>
        <w:t xml:space="preserve">Figure </w:t>
      </w:r>
      <w:r>
        <w:rPr>
          <w:lang w:val="en-US"/>
        </w:rPr>
        <w:t xml:space="preserve">11</w:t>
      </w:r>
      <w:r>
        <w:rPr>
          <w:lang w:val="en-US"/>
        </w:rPr>
        <w:fldChar w:fldCharType="end"/>
      </w:r>
      <w:r>
        <w:rPr>
          <w:lang w:val="en-US"/>
        </w:rPr>
        <w:t xml:space="preserve">. The pilot covers an area of 3.5 hectares. The area was chosen based on the physical aspects, the position close to the connection with the fresh water basin and the position of the </w:t>
      </w:r>
      <w:r>
        <w:rPr>
          <w:lang w:val="en-US"/>
        </w:rPr>
        <w:t xml:space="preserve">deepdrains</w:t>
      </w:r>
      <w:r>
        <w:rPr>
          <w:lang w:val="en-US"/>
        </w:rPr>
        <w:t xml:space="preserve">. </w:t>
      </w:r>
      <w:r/>
    </w:p>
    <w:p>
      <w:pPr>
        <w:rPr>
          <w:lang w:val="en-US"/>
        </w:rPr>
      </w:pPr>
      <w:r>
        <w:rPr>
          <w:lang w:val="en-US"/>
        </w:rPr>
      </w:r>
      <w:r/>
    </w:p>
    <w:p>
      <w:pPr>
        <w:keepNext/>
      </w:pPr>
      <w:r/>
      <w:r>
        <mc:AlternateContent>
          <mc:Choice Requires="wpg">
            <w:drawing>
              <wp:inline xmlns:wp="http://schemas.openxmlformats.org/drawingml/2006/wordprocessingDrawing" distT="0" distB="0" distL="0" distR="0">
                <wp:extent cx="5291455" cy="4694555"/>
                <wp:effectExtent l="0" t="0" r="4445" b="0"/>
                <wp:docPr id="19" name="Picture 2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9199" name="" hidden="0"/>
                        <pic:cNvPicPr>
                          <a:picLocks noChangeAspect="1"/>
                        </pic:cNvPicPr>
                        <pic:nvPr isPhoto="0" userDrawn="0"/>
                      </pic:nvPicPr>
                      <pic:blipFill>
                        <a:blip r:embed="rId28"/>
                        <a:stretch/>
                      </pic:blipFill>
                      <pic:spPr bwMode="auto">
                        <a:xfrm>
                          <a:off x="0" y="0"/>
                          <a:ext cx="5291454" cy="46945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16.6pt;height:369.6pt;" stroked="false">
                <v:path textboxrect="0,0,0,0"/>
                <v:imagedata r:id="rId28" o:title=""/>
              </v:shape>
            </w:pict>
          </mc:Fallback>
        </mc:AlternateContent>
      </w:r>
      <w:r/>
      <w:r/>
    </w:p>
    <w:p>
      <w:pPr>
        <w:pStyle w:val="1152"/>
        <w:rPr>
          <w:lang w:val="en-US"/>
        </w:rPr>
      </w:pPr>
      <w:r/>
      <w:bookmarkStart w:id="13" w:name="_Ref80363476"/>
      <w:r>
        <w:rPr>
          <w:lang w:val="en-US"/>
        </w:rPr>
        <w:t xml:space="preserve">Figure </w:t>
      </w:r>
      <w:r>
        <w:fldChar w:fldCharType="begin"/>
      </w:r>
      <w:r>
        <w:rPr>
          <w:lang w:val="en-US"/>
        </w:rPr>
        <w:instrText xml:space="preserve"> SEQ Figure \* ARABIC </w:instrText>
      </w:r>
      <w:r>
        <w:fldChar w:fldCharType="separate"/>
      </w:r>
      <w:r>
        <w:rPr>
          <w:lang w:val="en-US"/>
        </w:rPr>
        <w:t xml:space="preserve">11</w:t>
      </w:r>
      <w:r>
        <w:fldChar w:fldCharType="end"/>
      </w:r>
      <w:bookmarkEnd w:id="13"/>
      <w:r>
        <w:rPr>
          <w:lang w:val="en-US"/>
        </w:rPr>
        <w:t xml:space="preserve"> CRI pilot Area (Blue) and the locations of deep drains neat the pilot (black)</w:t>
      </w:r>
      <w:r/>
    </w:p>
    <w:p>
      <w:pPr>
        <w:rPr>
          <w:lang w:val="en-US"/>
        </w:rPr>
      </w:pPr>
      <w:r>
        <w:rPr>
          <w:lang w:val="en-US"/>
        </w:rPr>
      </w:r>
      <w:r/>
    </w:p>
    <w:p>
      <w:pPr>
        <w:rPr>
          <w:lang w:val="en-US"/>
        </w:rPr>
      </w:pPr>
      <w:r>
        <w:rPr>
          <w:lang w:val="en-US"/>
        </w:rPr>
      </w:r>
      <w:r/>
    </w:p>
    <w:p>
      <w:pPr>
        <w:pStyle w:val="1132"/>
      </w:pPr>
      <w:r>
        <w:t xml:space="preserve">Infiltration</w:t>
      </w:r>
      <w:r/>
    </w:p>
    <w:p>
      <w:r/>
      <w:r/>
    </w:p>
    <w:p>
      <w:pPr>
        <w:jc w:val="both"/>
        <w:rPr>
          <w:lang w:val="en-US"/>
        </w:rPr>
      </w:pPr>
      <w:r>
        <w:rPr>
          <w:lang w:val="en-US"/>
        </w:rPr>
        <w:t xml:space="preserve">A Creek Ridge Infiltration s</w:t>
      </w:r>
      <w:r>
        <w:rPr>
          <w:lang w:val="en-US"/>
        </w:rPr>
        <w:t xml:space="preserve">ystem infiltr</w:t>
      </w:r>
      <w:r>
        <w:rPr>
          <w:lang w:val="en-US"/>
        </w:rPr>
        <w:t xml:space="preserve">ates water when abundant (winter or in our case a constant fresh water source) via controlled drainage. The advantage over conventional/passive drainage is that the groundwater level can be controlled by draining and infiltrating water to a desired level. </w:t>
      </w:r>
      <w:r/>
    </w:p>
    <w:p>
      <w:pPr>
        <w:jc w:val="both"/>
        <w:rPr>
          <w:lang w:val="en-US"/>
        </w:rPr>
      </w:pPr>
      <w:r>
        <w:rPr>
          <w:lang w:val="en-US"/>
        </w:rPr>
        <w:t xml:space="preserve">Controlled drainage has not been installed thus far but will be installed after the summer in 2021. </w:t>
      </w:r>
      <w:r/>
    </w:p>
    <w:p>
      <w:pPr>
        <w:jc w:val="both"/>
        <w:rPr>
          <w:lang w:val="en-US"/>
        </w:rPr>
      </w:pPr>
      <w:r>
        <w:rPr>
          <w:lang w:val="en-US"/>
        </w:rPr>
      </w:r>
      <w:r/>
    </w:p>
    <w:p>
      <w:pPr>
        <w:jc w:val="both"/>
        <w:rPr>
          <w:lang w:val="en-US"/>
        </w:rPr>
      </w:pPr>
      <w:r>
        <w:rPr>
          <w:lang w:val="en-US"/>
        </w:rPr>
        <w:t xml:space="preserve">The controlled drainage will be used to infiltrate water at a constant rate from October up until Mach.</w:t>
      </w:r>
      <w:r/>
    </w:p>
    <w:p>
      <w:pPr>
        <w:jc w:val="both"/>
        <w:rPr>
          <w:lang w:val="en-US"/>
        </w:rPr>
      </w:pPr>
      <w:r>
        <w:rPr>
          <w:lang w:val="en-US"/>
        </w:rPr>
      </w:r>
      <w:r/>
    </w:p>
    <w:p>
      <w:pPr>
        <w:jc w:val="both"/>
        <w:rPr>
          <w:lang w:val="en-US"/>
        </w:rPr>
      </w:pPr>
      <w:r>
        <w:rPr>
          <w:lang w:val="en-US"/>
        </w:rPr>
        <w:t xml:space="preserve">Previous CRI studies (Go-F</w:t>
      </w:r>
      <w:r>
        <w:rPr>
          <w:lang w:val="en-US"/>
        </w:rPr>
        <w:t xml:space="preserve">resh) showed that an infiltration rate of 1.66 mm/day is feasible. The infiltration rate of the Dow CRI pilot will also be 1.66 mm/day. This means that 55m</w:t>
      </w:r>
      <w:r>
        <w:rPr>
          <w:vertAlign w:val="superscript"/>
          <w:lang w:val="en-US"/>
        </w:rPr>
        <w:t xml:space="preserve">3</w:t>
      </w:r>
      <w:r>
        <w:rPr>
          <w:lang w:val="en-US"/>
        </w:rPr>
        <w:t xml:space="preserve">/day will be infiltrated over an area of 3.5 hectares. The total amount of infiltrated water </w:t>
      </w:r>
      <w:r>
        <w:rPr>
          <w:lang w:val="en-US"/>
        </w:rPr>
        <w:t xml:space="preserve">is 10.000</w:t>
      </w:r>
      <w:r>
        <w:rPr>
          <w:lang w:val="en-US"/>
        </w:rPr>
        <w:t xml:space="preserve"> m</w:t>
      </w:r>
      <w:r>
        <w:rPr>
          <w:vertAlign w:val="superscript"/>
          <w:lang w:val="en-US"/>
        </w:rPr>
        <w:t xml:space="preserve">3 </w:t>
      </w:r>
      <w:r>
        <w:rPr>
          <w:lang w:val="en-US"/>
        </w:rPr>
        <w:t xml:space="preserve">in 182 days.</w:t>
      </w:r>
      <w:r>
        <w:rPr>
          <w:lang w:val="en-US"/>
        </w:rPr>
        <w:t xml:space="preserve"> The amount of infiltrated water will be monitored with a water meter.</w:t>
      </w:r>
      <w:r/>
    </w:p>
    <w:p>
      <w:pPr>
        <w:pStyle w:val="1132"/>
      </w:pPr>
      <w:r>
        <w:t xml:space="preserve">Extraction</w:t>
      </w:r>
      <w:r/>
    </w:p>
    <w:p>
      <w:r/>
      <w:r/>
    </w:p>
    <w:p>
      <w:pPr>
        <w:jc w:val="both"/>
        <w:rPr>
          <w:color w:val="FF0000"/>
          <w:lang w:val="en-US"/>
        </w:rPr>
      </w:pPr>
      <w:r>
        <w:rPr>
          <w:color w:val="FF0000"/>
          <w:lang w:val="en-US"/>
        </w:rPr>
        <w:t xml:space="preserve">To be determined..</w:t>
      </w:r>
      <w:r/>
    </w:p>
    <w:p>
      <w:pPr>
        <w:jc w:val="both"/>
        <w:rPr>
          <w:lang w:val="en-US"/>
        </w:rPr>
      </w:pPr>
      <w:r>
        <w:rPr>
          <w:lang w:val="en-US"/>
        </w:rPr>
        <w:t xml:space="preserve">Cruijningen</w:t>
      </w:r>
      <w:r>
        <w:rPr>
          <w:lang w:val="en-US"/>
        </w:rPr>
        <w:t xml:space="preserve"> will be able to use his </w:t>
      </w:r>
      <w:r>
        <w:rPr>
          <w:lang w:val="en-US"/>
        </w:rPr>
        <w:t xml:space="preserve">deepdrains</w:t>
      </w:r>
      <w:r>
        <w:rPr>
          <w:lang w:val="en-US"/>
        </w:rPr>
        <w:t xml:space="preserve"> as he likes. The amount of water that </w:t>
      </w:r>
      <w:r>
        <w:rPr>
          <w:lang w:val="en-US"/>
        </w:rPr>
        <w:t xml:space="preserve">Cruijningen</w:t>
      </w:r>
      <w:r>
        <w:rPr>
          <w:lang w:val="en-US"/>
        </w:rPr>
        <w:t xml:space="preserve"> uses will be monitored.</w:t>
      </w:r>
      <w:r/>
    </w:p>
    <w:p>
      <w:pPr>
        <w:jc w:val="both"/>
        <w:rPr>
          <w:lang w:val="en-US"/>
        </w:rPr>
      </w:pPr>
      <w:r>
        <w:rPr>
          <w:lang w:val="en-US"/>
        </w:rPr>
        <w:t xml:space="preserve">We aim to extract water with half of the infiltration rate ca. 0.8 mm/day. </w:t>
      </w:r>
      <w:r/>
    </w:p>
    <w:p>
      <w:pPr>
        <w:jc w:val="both"/>
        <w:rPr>
          <w:lang w:val="en-US"/>
        </w:rPr>
      </w:pPr>
      <w:r>
        <w:rPr>
          <w:lang w:val="en-US"/>
        </w:rPr>
      </w:r>
      <w:r/>
    </w:p>
    <w:p>
      <w:pPr>
        <w:jc w:val="both"/>
        <w:rPr>
          <w:lang w:val="en-US"/>
        </w:rPr>
      </w:pPr>
      <w:r>
        <w:rPr>
          <w:lang w:val="en-US"/>
        </w:rPr>
        <w:t xml:space="preserve">The aim of the pilot is to show that water can be stored in winter and used in summer in a sustainable way. </w:t>
      </w:r>
      <w:r>
        <w:rPr>
          <w:lang w:val="en-US"/>
        </w:rPr>
        <w:t xml:space="preserve">Cruijningen</w:t>
      </w:r>
      <w:r>
        <w:rPr>
          <w:lang w:val="en-US"/>
        </w:rPr>
        <w:t xml:space="preserve"> should therefore be able to e</w:t>
      </w:r>
      <w:r>
        <w:rPr>
          <w:lang w:val="en-US"/>
        </w:rPr>
        <w:t xml:space="preserve">xtract the amount water that is permitted by the water board without reducing the fresh water</w:t>
      </w:r>
      <w:r>
        <w:rPr>
          <w:lang w:val="en-US"/>
        </w:rPr>
        <w:t xml:space="preserve"> lens. </w:t>
      </w:r>
      <w:r/>
    </w:p>
    <w:p>
      <w:pPr>
        <w:jc w:val="both"/>
        <w:rPr>
          <w:lang w:val="en-US"/>
        </w:rPr>
      </w:pPr>
      <w:r>
        <w:rPr>
          <w:lang w:val="en-US"/>
        </w:rPr>
      </w:r>
      <w:r/>
    </w:p>
    <w:p>
      <w:pPr>
        <w:jc w:val="both"/>
        <w:rPr>
          <w:lang w:val="en-US"/>
        </w:rPr>
      </w:pPr>
      <w:r>
        <w:rPr>
          <w:lang w:val="en-US"/>
        </w:rPr>
        <w:t xml:space="preserve">We expect that the CRI system can store more water than </w:t>
      </w:r>
      <w:r>
        <w:rPr>
          <w:lang w:val="en-US"/>
        </w:rPr>
        <w:t xml:space="preserve">Cruijningen</w:t>
      </w:r>
      <w:r>
        <w:rPr>
          <w:lang w:val="en-US"/>
        </w:rPr>
        <w:t xml:space="preserve"> needs and increase the fresh water lens. The surplus of stored water can then be used by other users such as Dow.</w:t>
      </w:r>
      <w:r/>
    </w:p>
    <w:p>
      <w:pPr>
        <w:pStyle w:val="1131"/>
        <w:numPr>
          <w:ilvl w:val="0"/>
          <w:numId w:val="10"/>
        </w:numPr>
      </w:pPr>
      <w:r>
        <w:t xml:space="preserve">Referen</w:t>
      </w:r>
      <w:r>
        <w:t xml:space="preserve">ces</w:t>
      </w:r>
      <w:r/>
    </w:p>
    <w:p>
      <w:pPr>
        <w:ind w:firstLine="227"/>
        <w:jc w:val="both"/>
        <w:spacing w:before="100" w:beforeAutospacing="1" w:after="100" w:afterAutospacing="1" w:line="240" w:lineRule="auto"/>
        <w:shd w:val="clear" w:color="auto" w:fill="ffffff"/>
        <w:rPr>
          <w:rFonts w:ascii="Segoe UI" w:hAnsi="Segoe UI" w:cs="Segoe UI"/>
          <w:sz w:val="21"/>
          <w:szCs w:val="21"/>
        </w:rPr>
      </w:pPr>
      <w:r>
        <w:rPr>
          <w:rFonts w:ascii="Segoe UI" w:hAnsi="Segoe UI" w:cs="Segoe UI"/>
          <w:sz w:val="21"/>
          <w:szCs w:val="21"/>
          <w:lang w:val="en-US"/>
        </w:rPr>
        <w:t xml:space="preserve">De Louw, P.G.B. 2013. Saline seepage in deltaic areas. Preferential groundwater discharge through boils and interactions between thin rainwater lenses and upward saline seepage. </w:t>
      </w:r>
      <w:r>
        <w:rPr>
          <w:rFonts w:ascii="Segoe UI" w:hAnsi="Segoe UI" w:cs="Segoe UI"/>
          <w:sz w:val="21"/>
          <w:szCs w:val="21"/>
        </w:rPr>
        <w:t xml:space="preserve">PhD thesis, Vrije Universiteit Amsterdam, ISBN/EAN 9789461085429. </w:t>
      </w:r>
      <w:r/>
    </w:p>
    <w:p>
      <w:r/>
      <w:r/>
    </w:p>
    <w:p>
      <w:r/>
      <w:r/>
    </w:p>
    <w:sectPr>
      <w:headerReference w:type="default" r:id="rId9"/>
      <w:headerReference w:type="first" r:id="rId10"/>
      <w:footerReference w:type="default" r:id="rId11"/>
      <w:footerReference w:type="first" r:id="rId12"/>
      <w:footnotePr/>
      <w:endnotePr/>
      <w:type w:val="nextPage"/>
      <w:pgSz w:w="11906" w:h="16838" w:orient="portrait"/>
      <w:pgMar w:top="1854" w:right="1985" w:bottom="1077" w:left="1588" w:header="601" w:footer="199"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font331">
    <w:panose1 w:val="020B0603030804020204"/>
  </w:font>
  <w:font w:name="Symbol">
    <w:panose1 w:val="05010000000000000000"/>
  </w:font>
  <w:font w:name="Wingdings">
    <w:panose1 w:val="05010000000000000000"/>
  </w:font>
  <w:font w:name="Courier New">
    <w:panose1 w:val="02070309020205020404"/>
  </w:font>
  <w:font w:name="Segoe UI">
    <w:panose1 w:val="020B0502040504020204"/>
  </w:font>
  <w:font w:name="Times New Roman">
    <w:panose1 w:val="02020603050405020304"/>
  </w:font>
  <w:font w:name="font334">
    <w:panose1 w:val="020B0603030804020204"/>
  </w:font>
  <w:font w:name="Arial">
    <w:panose1 w:val="020B0604020202020204"/>
  </w:font>
  <w:font w:name="Cambria">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
  </w:p>
  <w:tbl>
    <w:tblPr>
      <w:tblW w:w="9696" w:type="dxa"/>
      <w:tblLayout w:type="fixed"/>
      <w:tblCellMar>
        <w:left w:w="0" w:type="dxa"/>
        <w:right w:w="0" w:type="dxa"/>
      </w:tblCellMar>
      <w:tblLook w:val="0600" w:firstRow="0" w:lastRow="0" w:firstColumn="0" w:lastColumn="0" w:noHBand="1" w:noVBand="1"/>
    </w:tblPr>
    <w:tblGrid>
      <w:gridCol w:w="9696"/>
    </w:tblGrid>
    <w:tr>
      <w:trPr/>
      <w:tc>
        <w:tcPr>
          <w:tcW w:w="9696" w:type="dxa"/>
          <w:textDirection w:val="lrTb"/>
          <w:noWrap w:val="false"/>
        </w:tcPr>
        <w:p>
          <w:pPr>
            <w:pStyle w:val="1146"/>
          </w:pPr>
          <w:r/>
          <w:bookmarkStart w:id="19" w:name="bmVoettekst2"/>
          <w:r/>
          <w:bookmarkEnd w:id="19"/>
          <w:r/>
        </w:p>
      </w:tc>
    </w:tr>
  </w:tbl>
  <w:p>
    <w:pPr>
      <w:pStyle w:val="1143"/>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mc:AlternateContent>
        <mc:Choice Requires="wpg">
          <w:drawing>
            <wp:anchor xmlns:wp="http://schemas.openxmlformats.org/drawingml/2006/wordprocessingDrawing" distT="0" distB="0" distL="114300" distR="114300" simplePos="0" relativeHeight="251654653" behindDoc="1" locked="0" layoutInCell="1" allowOverlap="1">
              <wp:simplePos x="0" y="0"/>
              <wp:positionH relativeFrom="page">
                <wp:posOffset>0</wp:posOffset>
              </wp:positionH>
              <wp:positionV relativeFrom="page">
                <wp:posOffset>8802370</wp:posOffset>
              </wp:positionV>
              <wp:extent cx="7559040" cy="1911985"/>
              <wp:effectExtent l="0" t="0" r="3810" b="12065"/>
              <wp:wrapNone/>
              <wp:docPr id="4" name="Tekstvak 19" hidden="0"/>
              <wp:cNvGraphicFramePr/>
              <a:graphic xmlns:a="http://schemas.openxmlformats.org/drawingml/2006/main">
                <a:graphicData uri="http://schemas.microsoft.com/office/word/2010/wordprocessingShape">
                  <wps:wsp>
                    <wps:cNvPr id="0" name=""/>
                    <wps:cNvSpPr txBox="1"/>
                    <wps:spPr bwMode="auto">
                      <a:xfrm>
                        <a:off x="0" y="0"/>
                        <a:ext cx="7559040" cy="1911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11900" w:type="dxa"/>
                            <w:tblLayout w:type="fixed"/>
                            <w:tblCellMar>
                              <w:left w:w="0" w:type="dxa"/>
                              <w:right w:w="0" w:type="dxa"/>
                            </w:tblCellMar>
                            <w:tblLook w:val="0000" w:firstRow="0" w:lastRow="0" w:firstColumn="0" w:lastColumn="0" w:noHBand="0" w:noVBand="0"/>
                          </w:tblPr>
                          <w:tblGrid>
                            <w:gridCol w:w="11900"/>
                          </w:tblGrid>
                          <w:tr>
                            <w:trPr/>
                            <w:tc>
                              <w:tcPr>
                                <w:shd w:val="clear" w:color="auto" w:fill="auto"/>
                                <w:tcW w:w="11900" w:type="dxa"/>
                                <w:textDirection w:val="lrTb"/>
                                <w:noWrap w:val="false"/>
                              </w:tcPr>
                              <w:p>
                                <w:r/>
                                <w:bookmarkStart w:id="26" w:name="bmVoettekstLogo1"/>
                                <w:r/>
                                <w:bookmarkEnd w:id="26"/>
                                <w:r/>
                              </w:p>
                            </w:tc>
                          </w:tr>
                        </w:tbl>
                        <w:p>
                          <w:pPr>
                            <w:spacing w:line="240" w:lineRule="auto"/>
                            <w:rPr>
                              <w:sz w:val="2"/>
                              <w:szCs w:val="2"/>
                            </w:rPr>
                          </w:pPr>
                          <w:r>
                            <w:rPr>
                              <w:sz w:val="2"/>
                              <w:szCs w:val="2"/>
                            </w:rPr>
                          </w:r>
                          <w:r/>
                        </w:p>
                      </w:txbxContent>
                    </wps:txbx>
                    <wps:bodyPr rot="0" spcFirstLastPara="0" vertOverflow="overflow" horzOverflow="overflow" vert="horz" wrap="square" lIns="0" tIns="0" rIns="0" bIns="0" numCol="1" spcCol="0" rtlCol="0" fromWordArt="0" anchor="b"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 o:spid="_x0000_s3" o:spt="1" style="position:absolute;mso-wrap-distance-left:9.0pt;mso-wrap-distance-top:0.0pt;mso-wrap-distance-right:9.0pt;mso-wrap-distance-bottom:0.0pt;z-index:-251654653;o:allowoverlap:true;o:allowincell:true;mso-position-horizontal-relative:page;margin-left:0.0pt;mso-position-horizontal:absolute;mso-position-vertical-relative:page;margin-top:693.1pt;mso-position-vertical:absolute;width:595.2pt;height:150.5pt;v-text-anchor:bottom;" coordsize="100000,100000" path="" filled="f" stroked="f" strokeweight="0.50pt">
              <v:path textboxrect="0,0,0,0"/>
              <v:textbox>
                <w:txbxContent>
                  <w:tbl>
                    <w:tblPr>
                      <w:tblW w:w="11900" w:type="dxa"/>
                      <w:tblLayout w:type="fixed"/>
                      <w:tblCellMar>
                        <w:left w:w="0" w:type="dxa"/>
                        <w:right w:w="0" w:type="dxa"/>
                      </w:tblCellMar>
                      <w:tblLook w:val="0000" w:firstRow="0" w:lastRow="0" w:firstColumn="0" w:lastColumn="0" w:noHBand="0" w:noVBand="0"/>
                    </w:tblPr>
                    <w:tblGrid>
                      <w:gridCol w:w="11900"/>
                    </w:tblGrid>
                    <w:tr>
                      <w:trPr/>
                      <w:tc>
                        <w:tcPr>
                          <w:shd w:val="clear" w:color="auto" w:fill="auto"/>
                          <w:tcW w:w="11900" w:type="dxa"/>
                          <w:textDirection w:val="lrTb"/>
                          <w:noWrap w:val="false"/>
                        </w:tcPr>
                        <w:p>
                          <w:r/>
                          <w:bookmarkStart w:id="26" w:name="bmVoettekstLogo1"/>
                          <w:r/>
                          <w:bookmarkEnd w:id="26"/>
                          <w:r/>
                        </w:p>
                      </w:tc>
                    </w:tr>
                  </w:tbl>
                  <w:p>
                    <w:pPr>
                      <w:spacing w:line="240" w:lineRule="auto"/>
                      <w:rPr>
                        <w:sz w:val="2"/>
                        <w:szCs w:val="2"/>
                      </w:rPr>
                    </w:pPr>
                    <w:r>
                      <w:rPr>
                        <w:sz w:val="2"/>
                        <w:szCs w:val="2"/>
                      </w:rPr>
                    </w:r>
                    <w:r/>
                  </w:p>
                </w:txbxContent>
              </v:textbox>
            </v:shape>
          </w:pict>
        </mc:Fallback>
      </mc:AlternateContent>
    </w:r>
    <w:r/>
  </w:p>
  <w:tbl>
    <w:tblPr>
      <w:tblW w:w="9696" w:type="dxa"/>
      <w:tblLayout w:type="fixed"/>
      <w:tblCellMar>
        <w:left w:w="0" w:type="dxa"/>
        <w:right w:w="0" w:type="dxa"/>
      </w:tblCellMar>
      <w:tblLook w:val="0600" w:firstRow="0" w:lastRow="0" w:firstColumn="0" w:lastColumn="0" w:noHBand="1" w:noVBand="1"/>
    </w:tblPr>
    <w:tblGrid>
      <w:gridCol w:w="9696"/>
    </w:tblGrid>
    <w:tr>
      <w:trPr/>
      <w:tc>
        <w:tcPr>
          <w:tcW w:w="9696" w:type="dxa"/>
          <w:textDirection w:val="lrTb"/>
          <w:noWrap w:val="false"/>
        </w:tcPr>
        <w:p>
          <w:pPr>
            <w:pStyle w:val="1146"/>
          </w:pPr>
          <w:r/>
          <w:bookmarkStart w:id="28" w:name="bmAdres1"/>
          <w:r/>
          <w:bookmarkEnd w:id="28"/>
          <w:r/>
        </w:p>
      </w:tc>
    </w:tr>
  </w:tbl>
  <w:p>
    <w:pPr>
      <w:pStyle w:val="114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mc:AlternateContent>
        <mc:Choice Requires="wpg">
          <w:drawing>
            <wp:anchor xmlns:wp="http://schemas.openxmlformats.org/drawingml/2006/wordprocessingDrawing" distT="0" distB="0" distL="114300" distR="114300" simplePos="0" relativeHeight="251660800" behindDoc="0" locked="0" layoutInCell="1" allowOverlap="1">
              <wp:simplePos x="0" y="0"/>
              <wp:positionH relativeFrom="page">
                <wp:align>right</wp:align>
              </wp:positionH>
              <wp:positionV relativeFrom="page">
                <wp:posOffset>0</wp:posOffset>
              </wp:positionV>
              <wp:extent cx="7561080" cy="1475640"/>
              <wp:effectExtent l="0" t="0" r="1905" b="10795"/>
              <wp:wrapNone/>
              <wp:docPr id="1" name="Text Box 5" hidden="0"/>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61080" cy="1475640"/>
                      </a:xfrm>
                      <a:prstGeom prst="rect">
                        <a:avLst/>
                      </a:prstGeom>
                      <a:noFill/>
                      <a:ln>
                        <a:noFill/>
                      </a:ln>
                    </wps:spPr>
                    <wps:txbx>
                      <w:txbxContent>
                        <w:tbl>
                          <w:tblPr>
                            <w:tblW w:w="11908" w:type="dxa"/>
                            <w:tblLayout w:type="fixed"/>
                            <w:tblCellMar>
                              <w:left w:w="0" w:type="dxa"/>
                              <w:right w:w="0" w:type="dxa"/>
                            </w:tblCellMar>
                            <w:tblLook w:val="0000" w:firstRow="0" w:lastRow="0" w:firstColumn="0" w:lastColumn="0" w:noHBand="0" w:noVBand="0"/>
                          </w:tblPr>
                          <w:tblGrid>
                            <w:gridCol w:w="11908"/>
                          </w:tblGrid>
                          <w:tr>
                            <w:trPr/>
                            <w:tc>
                              <w:tcPr>
                                <w:tcW w:w="11908" w:type="dxa"/>
                                <w:textDirection w:val="lrTb"/>
                                <w:noWrap w:val="false"/>
                              </w:tcPr>
                              <w:p>
                                <w:r/>
                                <w:bookmarkStart w:id="14" w:name="bmLogo2"/>
                                <w:r>
                                  <w:t xml:space="preserve"> </w:t>
                                </w:r>
                                <w:bookmarkEnd w:id="14"/>
                                <w:r/>
                              </w:p>
                            </w:tc>
                          </w:tr>
                        </w:tbl>
                        <w:p>
                          <w: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0" o:spid="_x0000_s0" o:spt="1" style="position:absolute;mso-wrap-distance-left:9.0pt;mso-wrap-distance-top:0.0pt;mso-wrap-distance-right:9.0pt;mso-wrap-distance-bottom:0.0pt;z-index:251660800;o:allowoverlap:true;o:allowincell:true;mso-position-horizontal-relative:page;mso-position-horizontal:right;mso-position-vertical-relative:page;margin-top:0.0pt;mso-position-vertical:absolute;width:595.4pt;height:116.2pt;v-text-anchor:top;" coordsize="100000,100000" path="" filled="f" stroked="f">
              <v:path textboxrect="0,0,0,0"/>
              <v:textbox>
                <w:txbxContent>
                  <w:tbl>
                    <w:tblPr>
                      <w:tblW w:w="11908" w:type="dxa"/>
                      <w:tblLayout w:type="fixed"/>
                      <w:tblCellMar>
                        <w:left w:w="0" w:type="dxa"/>
                        <w:right w:w="0" w:type="dxa"/>
                      </w:tblCellMar>
                      <w:tblLook w:val="0000" w:firstRow="0" w:lastRow="0" w:firstColumn="0" w:lastColumn="0" w:noHBand="0" w:noVBand="0"/>
                    </w:tblPr>
                    <w:tblGrid>
                      <w:gridCol w:w="11908"/>
                    </w:tblGrid>
                    <w:tr>
                      <w:trPr/>
                      <w:tc>
                        <w:tcPr>
                          <w:tcW w:w="11908" w:type="dxa"/>
                          <w:textDirection w:val="lrTb"/>
                          <w:noWrap w:val="false"/>
                        </w:tcPr>
                        <w:p>
                          <w:r/>
                          <w:bookmarkStart w:id="14" w:name="bmLogo2"/>
                          <w:r>
                            <w:t xml:space="preserve"> </w:t>
                          </w:r>
                          <w:bookmarkEnd w:id="14"/>
                          <w:r/>
                        </w:p>
                      </w:tc>
                    </w:tr>
                  </w:tbl>
                  <w:p>
                    <w:r/>
                    <w:r/>
                  </w:p>
                </w:txbxContent>
              </v:textbox>
            </v:shape>
          </w:pict>
        </mc:Fallback>
      </mc:AlternateContent>
    </w:r>
    <w:r/>
  </w:p>
  <w:tbl>
    <w:tblPr>
      <w:tblW w:w="9525" w:type="dxa"/>
      <w:tblLayout w:type="fixed"/>
      <w:tblCellMar>
        <w:left w:w="0" w:type="dxa"/>
        <w:right w:w="0" w:type="dxa"/>
      </w:tblCellMar>
      <w:tblLook w:val="0600" w:firstRow="0" w:lastRow="0" w:firstColumn="0" w:lastColumn="0" w:noHBand="1" w:noVBand="1"/>
    </w:tblPr>
    <w:tblGrid>
      <w:gridCol w:w="2608"/>
      <w:gridCol w:w="2608"/>
      <w:gridCol w:w="2608"/>
      <w:gridCol w:w="1701"/>
    </w:tblGrid>
    <w:tr>
      <w:trPr/>
      <w:tc>
        <w:tcPr>
          <w:tcW w:w="2608" w:type="dxa"/>
          <w:textDirection w:val="lrTb"/>
          <w:noWrap w:val="false"/>
        </w:tcPr>
        <w:p>
          <w:pPr>
            <w:pStyle w:val="1147"/>
          </w:pPr>
          <w:r/>
          <w:bookmarkStart w:id="16" w:name="bmDatum2"/>
          <w:r/>
          <w:bookmarkStart w:id="17" w:name="bmPagina2"/>
          <w:r/>
          <w:bookmarkStart w:id="18" w:name="bmReferentie2"/>
          <w:r>
            <w:t xml:space="preserve">Datum</w:t>
          </w:r>
          <w:r/>
        </w:p>
        <w:p>
          <w:pPr>
            <w:pStyle w:val="1148"/>
          </w:pPr>
          <w:r>
            <w:t xml:space="preserve">18 augustus 2021</w:t>
          </w:r>
          <w:r/>
        </w:p>
      </w:tc>
      <w:tc>
        <w:tcPr>
          <w:tcW w:w="2608" w:type="dxa"/>
          <w:textDirection w:val="lrTb"/>
          <w:noWrap w:val="false"/>
        </w:tcPr>
        <w:p>
          <w:r/>
          <w:r/>
        </w:p>
      </w:tc>
      <w:tc>
        <w:tcPr>
          <w:tcW w:w="2608" w:type="dxa"/>
          <w:textDirection w:val="lrTb"/>
          <w:noWrap w:val="false"/>
        </w:tcPr>
        <w:p>
          <w:r/>
          <w:r/>
        </w:p>
      </w:tc>
      <w:tc>
        <w:tcPr>
          <w:tcW w:w="1701" w:type="dxa"/>
          <w:textDirection w:val="lrTb"/>
          <w:noWrap w:val="false"/>
        </w:tcPr>
        <w:p>
          <w:pPr>
            <w:pStyle w:val="1147"/>
          </w:pPr>
          <w:r>
            <w:t xml:space="preserve">Pagina</w:t>
          </w:r>
          <w:r/>
        </w:p>
        <w:p>
          <w:pPr>
            <w:pStyle w:val="1148"/>
          </w:pPr>
          <w:r>
            <w:fldChar w:fldCharType="begin"/>
          </w:r>
          <w:r>
            <w:instrText xml:space="preserve"> PAGE  \* MERGEFORMAT </w:instrText>
          </w:r>
          <w:r>
            <w:fldChar w:fldCharType="separate"/>
          </w:r>
          <w:r>
            <w:t xml:space="preserve">1</w:t>
          </w:r>
          <w:r>
            <w:fldChar w:fldCharType="end"/>
          </w:r>
          <w:r>
            <w:t xml:space="preserve"> van </w:t>
          </w:r>
          <w:r>
            <w:fldChar w:fldCharType="begin"/>
          </w:r>
          <w:r>
            <w:instrText xml:space="preserve"> NUMPAGES  \* MERGEFORMAT </w:instrText>
          </w:r>
          <w:r>
            <w:fldChar w:fldCharType="separate"/>
          </w:r>
          <w:r>
            <w:t xml:space="preserve">1</w:t>
          </w:r>
          <w:r>
            <w:fldChar w:fldCharType="end"/>
          </w:r>
          <w:bookmarkEnd w:id="16"/>
          <w:bookmarkEnd w:id="17"/>
          <w:bookmarkEnd w:id="18"/>
          <w:r/>
        </w:p>
      </w:tc>
    </w:tr>
  </w:tbl>
  <w:p>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mc:AlternateContent>
        <mc:Choice Requires="wpg">
          <w:drawing>
            <wp:anchor xmlns:wp="http://schemas.openxmlformats.org/drawingml/2006/wordprocessingDrawing" distT="0" distB="0" distL="114300" distR="114300" simplePos="0" relativeHeight="251672064" behindDoc="1" locked="0" layoutInCell="1" allowOverlap="1">
              <wp:simplePos x="0" y="0"/>
              <wp:positionH relativeFrom="page">
                <wp:align>right</wp:align>
              </wp:positionH>
              <wp:positionV relativeFrom="page">
                <wp:posOffset>0</wp:posOffset>
              </wp:positionV>
              <wp:extent cx="7561080" cy="1475640"/>
              <wp:effectExtent l="0" t="0" r="1905" b="10795"/>
              <wp:wrapNone/>
              <wp:docPr id="2" name="Text Box 5" hidden="0"/>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61080" cy="1475640"/>
                      </a:xfrm>
                      <a:prstGeom prst="rect">
                        <a:avLst/>
                      </a:prstGeom>
                      <a:noFill/>
                      <a:ln>
                        <a:noFill/>
                      </a:ln>
                    </wps:spPr>
                    <wps:txbx>
                      <w:txbxContent>
                        <w:tbl>
                          <w:tblPr>
                            <w:tblW w:w="11908" w:type="dxa"/>
                            <w:tblLayout w:type="fixed"/>
                            <w:tblLook w:val="0600" w:firstRow="0" w:lastRow="0" w:firstColumn="0" w:lastColumn="0" w:noHBand="1" w:noVBand="1"/>
                          </w:tblPr>
                          <w:tblGrid>
                            <w:gridCol w:w="11908"/>
                          </w:tblGrid>
                          <w:tr>
                            <w:trPr/>
                            <w:tc>
                              <w:tcPr>
                                <w:tcMar>
                                  <w:left w:w="0" w:type="dxa"/>
                                  <w:right w:w="0" w:type="dxa"/>
                                </w:tcMar>
                                <w:tcW w:w="11908" w:type="dxa"/>
                                <w:textDirection w:val="lrTb"/>
                                <w:noWrap w:val="false"/>
                              </w:tcPr>
                              <w:p>
                                <w:pPr>
                                  <w:rPr>
                                    <w:sz w:val="18"/>
                                    <w:szCs w:val="18"/>
                                  </w:rPr>
                                </w:pPr>
                                <w:r/>
                                <w:bookmarkStart w:id="20" w:name="bmLogo1"/>
                                <w:r>
                                  <w:rPr>
                                    <w:sz w:val="18"/>
                                    <w:szCs w:val="18"/>
                                  </w:rPr>
                                  <mc:AlternateContent>
                                    <mc:Choice Requires="wpg">
                                      <w:drawing>
                                        <wp:inline xmlns:wp="http://schemas.openxmlformats.org/drawingml/2006/wordprocessingDrawing" distT="0" distB="0" distL="0" distR="0">
                                          <wp:extent cx="7096271" cy="692542"/>
                                          <wp:effectExtent l="0" t="0" r="0" b="0"/>
                                          <wp:docPr id="3" name="Picture 2" hidden="0"/>
                                          <wp:cNvGraphicFramePr/>
                                          <a:graphic xmlns:a="http://schemas.openxmlformats.org/drawingml/2006/main">
                                            <a:graphicData uri="http://schemas.openxmlformats.org/drawingml/2006/picture">
                                              <pic:pic xmlns:pic="http://schemas.openxmlformats.org/drawingml/2006/picture">
                                                <pic:nvPicPr>
                                                  <pic:cNvPr id="2" name="" hidden="0"/>
                                                  <pic:cNvPicPr/>
                                                  <pic:nvPr isPhoto="0" userDrawn="0"/>
                                                </pic:nvPicPr>
                                                <pic:blipFill>
                                                  <a:blip r:embed="rId1"/>
                                                  <a:stretch/>
                                                </pic:blipFill>
                                                <pic:spPr bwMode="auto">
                                                  <a:xfrm>
                                                    <a:off x="0" y="0"/>
                                                    <a:ext cx="7096271" cy="692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558.8pt;height:54.5pt;" stroked="false">
                                          <v:path textboxrect="0,0,0,0"/>
                                          <v:imagedata r:id="rId1" o:title=""/>
                                        </v:shape>
                                      </w:pict>
                                    </mc:Fallback>
                                  </mc:AlternateContent>
                                </w:r>
                                <w:bookmarkEnd w:id="20"/>
                                <w:r/>
                              </w:p>
                            </w:tc>
                          </w:tr>
                        </w:tbl>
                        <w:p>
                          <w: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2" o:spid="_x0000_s2" o:spt="1" style="position:absolute;mso-wrap-distance-left:9.0pt;mso-wrap-distance-top:0.0pt;mso-wrap-distance-right:9.0pt;mso-wrap-distance-bottom:0.0pt;z-index:-251672064;o:allowoverlap:true;o:allowincell:true;mso-position-horizontal-relative:page;mso-position-horizontal:right;mso-position-vertical-relative:page;margin-top:0.0pt;mso-position-vertical:absolute;width:595.4pt;height:116.2pt;v-text-anchor:top;" coordsize="100000,100000" path="" filled="f" stroked="f">
              <v:path textboxrect="0,0,0,0"/>
              <v:textbox>
                <w:txbxContent>
                  <w:tbl>
                    <w:tblPr>
                      <w:tblW w:w="11908" w:type="dxa"/>
                      <w:tblLayout w:type="fixed"/>
                      <w:tblLook w:val="0600" w:firstRow="0" w:lastRow="0" w:firstColumn="0" w:lastColumn="0" w:noHBand="1" w:noVBand="1"/>
                    </w:tblPr>
                    <w:tblGrid>
                      <w:gridCol w:w="11908"/>
                    </w:tblGrid>
                    <w:tr>
                      <w:trPr/>
                      <w:tc>
                        <w:tcPr>
                          <w:tcMar>
                            <w:left w:w="0" w:type="dxa"/>
                            <w:right w:w="0" w:type="dxa"/>
                          </w:tcMar>
                          <w:tcW w:w="11908" w:type="dxa"/>
                          <w:textDirection w:val="lrTb"/>
                          <w:noWrap w:val="false"/>
                        </w:tcPr>
                        <w:p>
                          <w:pPr>
                            <w:rPr>
                              <w:sz w:val="18"/>
                              <w:szCs w:val="18"/>
                            </w:rPr>
                          </w:pPr>
                          <w:r/>
                          <w:bookmarkStart w:id="20" w:name="bmLogo1"/>
                          <w:r>
                            <w:rPr>
                              <w:sz w:val="18"/>
                              <w:szCs w:val="18"/>
                            </w:rPr>
                            <mc:AlternateContent>
                              <mc:Choice Requires="wpg">
                                <w:drawing>
                                  <wp:inline xmlns:wp="http://schemas.openxmlformats.org/drawingml/2006/wordprocessingDrawing" distT="0" distB="0" distL="0" distR="0">
                                    <wp:extent cx="7096271" cy="692542"/>
                                    <wp:effectExtent l="0" t="0" r="0" b="0"/>
                                    <wp:docPr id="3" name="Picture 2" hidden="0"/>
                                    <wp:cNvGraphicFramePr/>
                                    <a:graphic xmlns:a="http://schemas.openxmlformats.org/drawingml/2006/main">
                                      <a:graphicData uri="http://schemas.openxmlformats.org/drawingml/2006/picture">
                                        <pic:pic xmlns:pic="http://schemas.openxmlformats.org/drawingml/2006/picture">
                                          <pic:nvPicPr>
                                            <pic:cNvPr id="2" name="" hidden="0"/>
                                            <pic:cNvPicPr/>
                                            <pic:nvPr isPhoto="0" userDrawn="0"/>
                                          </pic:nvPicPr>
                                          <pic:blipFill>
                                            <a:blip r:embed="rId1"/>
                                            <a:stretch/>
                                          </pic:blipFill>
                                          <pic:spPr bwMode="auto">
                                            <a:xfrm>
                                              <a:off x="0" y="0"/>
                                              <a:ext cx="7096271" cy="692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558.8pt;height:54.5pt;" stroked="false">
                                    <v:path textboxrect="0,0,0,0"/>
                                    <v:imagedata r:id="rId1" o:title=""/>
                                  </v:shape>
                                </w:pict>
                              </mc:Fallback>
                            </mc:AlternateContent>
                          </w:r>
                          <w:bookmarkEnd w:id="20"/>
                          <w:r/>
                        </w:p>
                      </w:tc>
                    </w:tr>
                  </w:tbl>
                  <w:p>
                    <w:r/>
                    <w:r/>
                  </w:p>
                </w:txbxContent>
              </v:textbox>
            </v:shape>
          </w:pict>
        </mc:Fallback>
      </mc:AlternateContent>
    </w:r>
    <w:r/>
  </w:p>
  <w:tbl>
    <w:tblPr>
      <w:tblW w:w="0" w:type="auto"/>
      <w:tblLayout w:type="fixed"/>
      <w:tblCellMar>
        <w:left w:w="0" w:type="dxa"/>
        <w:right w:w="0" w:type="dxa"/>
      </w:tblCellMar>
      <w:tblLook w:val="0600" w:firstRow="0" w:lastRow="0" w:firstColumn="0" w:lastColumn="0" w:noHBand="1" w:noVBand="1"/>
    </w:tblPr>
    <w:tblGrid>
      <w:gridCol w:w="5103"/>
    </w:tblGrid>
    <w:tr>
      <w:trPr>
        <w:trHeight w:val="1508" w:hRule="exact"/>
      </w:trPr>
      <w:tc>
        <w:tcPr>
          <w:tcW w:w="5103" w:type="dxa"/>
          <w:textDirection w:val="lrTb"/>
          <w:noWrap w:val="false"/>
        </w:tcPr>
        <w:p>
          <w:pPr>
            <w:pStyle w:val="1144"/>
          </w:pPr>
          <w:r/>
          <w:bookmarkStart w:id="22" w:name="bmSjabloonnaam1"/>
          <w:r>
            <w:t xml:space="preserve">Memo</w:t>
          </w:r>
          <w:bookmarkEnd w:id="22"/>
          <w:r/>
        </w:p>
      </w:tc>
    </w:tr>
  </w:tbl>
  <w:p>
    <w:r/>
    <w:r/>
  </w:p>
  <w:tbl>
    <w:tblPr>
      <w:tblW w:w="9525" w:type="dxa"/>
      <w:tblLayout w:type="fixed"/>
      <w:tblCellMar>
        <w:left w:w="0" w:type="dxa"/>
        <w:right w:w="113" w:type="dxa"/>
      </w:tblCellMar>
      <w:tblLook w:val="0600" w:firstRow="0" w:lastRow="0" w:firstColumn="0" w:lastColumn="0" w:noHBand="1" w:noVBand="1"/>
    </w:tblPr>
    <w:tblGrid>
      <w:gridCol w:w="2608"/>
      <w:gridCol w:w="2608"/>
      <w:gridCol w:w="20"/>
      <w:gridCol w:w="2588"/>
      <w:gridCol w:w="1701"/>
    </w:tblGrid>
    <w:tr>
      <w:trPr>
        <w:gridAfter w:val="2"/>
      </w:trPr>
      <w:tc>
        <w:tcPr>
          <w:gridSpan w:val="3"/>
          <w:tcW w:w="5236" w:type="dxa"/>
          <w:textDirection w:val="lrTb"/>
          <w:noWrap w:val="false"/>
        </w:tcPr>
        <w:p>
          <w:pPr>
            <w:pStyle w:val="1147"/>
          </w:pPr>
          <w:r/>
          <w:bookmarkStart w:id="23" w:name="tblGegevens1"/>
          <w:r>
            <w:t xml:space="preserve">Aan</w:t>
          </w:r>
          <w:r/>
        </w:p>
        <w:p>
          <w:pPr>
            <w:pStyle w:val="1148"/>
          </w:pPr>
          <w:r>
            <w:t xml:space="preserve">de heer C.K. Groot</w:t>
          </w:r>
          <w:r/>
        </w:p>
        <w:p>
          <w:pPr>
            <w:pStyle w:val="1148"/>
          </w:pPr>
          <w:r/>
          <w:r/>
        </w:p>
      </w:tc>
    </w:tr>
    <w:tr>
      <w:trPr/>
      <w:tc>
        <w:tcPr>
          <w:tcW w:w="2608" w:type="dxa"/>
          <w:textDirection w:val="lrTb"/>
          <w:noWrap w:val="false"/>
        </w:tcPr>
        <w:p>
          <w:pPr>
            <w:pStyle w:val="1147"/>
          </w:pPr>
          <w:r/>
          <w:bookmarkStart w:id="24" w:name="bmPagina1"/>
          <w:r>
            <w:t xml:space="preserve">Datum</w:t>
          </w:r>
          <w:r/>
        </w:p>
        <w:p>
          <w:pPr>
            <w:pStyle w:val="1148"/>
          </w:pPr>
          <w:r>
            <w:t xml:space="preserve">20</w:t>
          </w:r>
          <w:r>
            <w:t xml:space="preserve"> augustus 2021</w:t>
          </w:r>
          <w:r/>
        </w:p>
      </w:tc>
      <w:tc>
        <w:tcPr>
          <w:tcW w:w="2608" w:type="dxa"/>
          <w:textDirection w:val="lrTb"/>
          <w:noWrap w:val="false"/>
        </w:tcPr>
        <w:p>
          <w:pPr>
            <w:spacing w:line="227" w:lineRule="atLeast"/>
            <w:rPr>
              <w:sz w:val="14"/>
              <w:szCs w:val="14"/>
            </w:rPr>
          </w:pPr>
          <w:r>
            <w:rPr>
              <w:sz w:val="14"/>
              <w:szCs w:val="14"/>
            </w:rPr>
          </w:r>
          <w:r/>
        </w:p>
      </w:tc>
      <w:tc>
        <w:tcPr>
          <w:gridSpan w:val="2"/>
          <w:tcW w:w="2608" w:type="dxa"/>
          <w:textDirection w:val="lrTb"/>
          <w:noWrap w:val="false"/>
        </w:tcPr>
        <w:p>
          <w:pPr>
            <w:spacing w:line="227" w:lineRule="atLeast"/>
            <w:rPr>
              <w:sz w:val="14"/>
              <w:szCs w:val="14"/>
            </w:rPr>
          </w:pPr>
          <w:r>
            <w:rPr>
              <w:sz w:val="14"/>
              <w:szCs w:val="14"/>
            </w:rPr>
          </w:r>
          <w:r/>
        </w:p>
      </w:tc>
      <w:tc>
        <w:tcPr>
          <w:tcW w:w="1701" w:type="dxa"/>
          <w:textDirection w:val="lrTb"/>
          <w:noWrap w:val="false"/>
        </w:tcPr>
        <w:p>
          <w:pPr>
            <w:pStyle w:val="1147"/>
          </w:pPr>
          <w:r>
            <w:t xml:space="preserve">Aantal pagina's</w:t>
          </w:r>
          <w:r/>
        </w:p>
        <w:p>
          <w:pPr>
            <w:pStyle w:val="1148"/>
          </w:pPr>
          <w:r>
            <w:fldChar w:fldCharType="begin"/>
          </w:r>
          <w:r>
            <w:instrText xml:space="preserve"> PAGE  \* MERGEFORMAT </w:instrText>
          </w:r>
          <w:r>
            <w:fldChar w:fldCharType="separate"/>
          </w:r>
          <w:r>
            <w:t xml:space="preserve">1</w:t>
          </w:r>
          <w:r>
            <w:fldChar w:fldCharType="end"/>
          </w:r>
          <w:r>
            <w:t xml:space="preserve"> van </w:t>
          </w:r>
          <w:r>
            <w:fldChar w:fldCharType="begin"/>
          </w:r>
          <w:r>
            <w:instrText xml:space="preserve"> NUMPAGES  \* MERGEFORMAT </w:instrText>
          </w:r>
          <w:r>
            <w:fldChar w:fldCharType="separate"/>
          </w:r>
          <w:r>
            <w:t xml:space="preserve">1</w:t>
          </w:r>
          <w:r>
            <w:fldChar w:fldCharType="end"/>
          </w:r>
          <w:bookmarkEnd w:id="24"/>
          <w:r/>
        </w:p>
      </w:tc>
    </w:tr>
    <w:tr>
      <w:trPr/>
      <w:tc>
        <w:tcPr>
          <w:tcW w:w="2608" w:type="dxa"/>
          <w:textDirection w:val="lrTb"/>
          <w:noWrap w:val="false"/>
        </w:tcPr>
        <w:p>
          <w:pPr>
            <w:pStyle w:val="1147"/>
          </w:pPr>
          <w:r>
            <w:t xml:space="preserve">Contactpersoon</w:t>
          </w:r>
          <w:r/>
        </w:p>
        <w:p>
          <w:pPr>
            <w:pStyle w:val="1148"/>
          </w:pPr>
          <w:r>
            <w:t xml:space="preserve">Tobias Mulder</w:t>
          </w:r>
          <w:r/>
        </w:p>
      </w:tc>
      <w:tc>
        <w:tcPr>
          <w:tcW w:w="2608" w:type="dxa"/>
          <w:textDirection w:val="lrTb"/>
          <w:noWrap w:val="false"/>
        </w:tcPr>
        <w:p>
          <w:pPr>
            <w:pStyle w:val="1147"/>
          </w:pPr>
          <w:r>
            <w:t xml:space="preserve">Doorkiesnummer</w:t>
          </w:r>
          <w:r/>
        </w:p>
        <w:p>
          <w:pPr>
            <w:pStyle w:val="1148"/>
          </w:pPr>
          <w:r>
            <w:t xml:space="preserve">+31(0)88 335 7321</w:t>
          </w:r>
          <w:r/>
        </w:p>
      </w:tc>
      <w:tc>
        <w:tcPr>
          <w:gridSpan w:val="3"/>
          <w:tcW w:w="4309" w:type="dxa"/>
          <w:textDirection w:val="lrTb"/>
          <w:noWrap w:val="false"/>
        </w:tcPr>
        <w:p>
          <w:pPr>
            <w:pStyle w:val="1147"/>
            <w:rPr>
              <w:lang w:val="en-US"/>
            </w:rPr>
          </w:pPr>
          <w:r>
            <w:rPr>
              <w:lang w:val="en-US"/>
            </w:rPr>
            <w:t xml:space="preserve">E-mail</w:t>
          </w:r>
          <w:r/>
        </w:p>
        <w:p>
          <w:pPr>
            <w:pStyle w:val="1148"/>
            <w:rPr>
              <w:lang w:val="en-US"/>
            </w:rPr>
          </w:pPr>
          <w:r>
            <w:rPr>
              <w:lang w:val="en-US"/>
            </w:rPr>
            <w:t xml:space="preserve">tobias.mulder</w:t>
          </w:r>
          <w:r>
            <w:rPr>
              <w:sz w:val="2"/>
              <w:lang w:val="en-US"/>
            </w:rPr>
            <w:t xml:space="preserve"> </w:t>
          </w:r>
          <w:r>
            <w:rPr>
              <w:lang w:val="en-US"/>
            </w:rPr>
            <w:t xml:space="preserve">@deltares.nl</w:t>
          </w:r>
          <w:r/>
        </w:p>
      </w:tc>
    </w:tr>
    <w:tr>
      <w:trPr>
        <w:gridAfter w:val="1"/>
      </w:trPr>
      <w:tc>
        <w:tcPr>
          <w:gridSpan w:val="4"/>
          <w:tcW w:w="7824" w:type="dxa"/>
          <w:textDirection w:val="lrTb"/>
          <w:noWrap w:val="false"/>
        </w:tcPr>
        <w:p>
          <w:pPr>
            <w:pStyle w:val="1147"/>
            <w:rPr>
              <w:lang w:val="en-US"/>
            </w:rPr>
          </w:pPr>
          <w:r/>
          <w:bookmarkStart w:id="25" w:name="bmOnderwerp1"/>
          <w:r/>
          <w:bookmarkEnd w:id="23"/>
          <w:r/>
          <w:r/>
        </w:p>
        <w:p>
          <w:pPr>
            <w:pStyle w:val="1147"/>
          </w:pPr>
          <w:r>
            <w:t xml:space="preserve">Onderwerp</w:t>
          </w:r>
          <w:r/>
        </w:p>
        <w:p>
          <w:pPr>
            <w:pStyle w:val="1148"/>
          </w:pPr>
          <w:r>
            <w:t xml:space="preserve">Technische evaluatie +ontwerp Kreekrug infriltratie systeem</w:t>
          </w:r>
          <w:r/>
        </w:p>
        <w:p>
          <w:pPr>
            <w:pStyle w:val="1148"/>
          </w:pPr>
          <w:r/>
          <w:bookmarkEnd w:id="25"/>
          <w:r/>
        </w:p>
      </w:tc>
    </w:tr>
  </w:tbl>
  <w:p>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1492" w:hanging="360"/>
        <w:tabs>
          <w:tab w:val="num" w:pos="1492" w:leader="none"/>
        </w:tabs>
      </w:p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
    <w:multiLevelType w:val="hybridMultilevel"/>
    <w:lvl w:ilvl="0">
      <w:start w:val="1"/>
      <w:numFmt w:val="decimal"/>
      <w:isLgl w:val="false"/>
      <w:suff w:val="tab"/>
      <w:lvlText w:val="%1."/>
      <w:lvlJc w:val="left"/>
      <w:pPr>
        <w:ind w:left="1209" w:hanging="360"/>
        <w:tabs>
          <w:tab w:val="num" w:pos="1209" w:leader="none"/>
        </w:tabs>
      </w:p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
    <w:multiLevelType w:val="hybridMultilevel"/>
    <w:lvl w:ilvl="0">
      <w:start w:val="1"/>
      <w:numFmt w:val="bullet"/>
      <w:isLgl w:val="false"/>
      <w:suff w:val="tab"/>
      <w:lvlText w:val=""/>
      <w:lvlJc w:val="left"/>
      <w:pPr>
        <w:ind w:left="1492" w:hanging="360"/>
        <w:tabs>
          <w:tab w:val="num" w:pos="1492" w:leader="none"/>
        </w:tabs>
      </w:pPr>
      <w:rPr>
        <w:rFonts w:ascii="Symbol" w:hAnsi="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
    <w:multiLevelType w:val="hybridMultilevel"/>
    <w:lvl w:ilvl="0">
      <w:start w:val="1"/>
      <w:numFmt w:val="bullet"/>
      <w:isLgl w:val="false"/>
      <w:suff w:val="tab"/>
      <w:lvlText w:val=""/>
      <w:lvlJc w:val="left"/>
      <w:pPr>
        <w:ind w:left="1209" w:hanging="360"/>
        <w:tabs>
          <w:tab w:val="num" w:pos="1209" w:leader="none"/>
        </w:tabs>
      </w:pPr>
      <w:rPr>
        <w:rFonts w:ascii="Symbol" w:hAnsi="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
    <w:multiLevelType w:val="hybridMultilevel"/>
    <w:lvl w:ilvl="0">
      <w:start w:val="1"/>
      <w:numFmt w:val="decimal"/>
      <w:pStyle w:val="1131"/>
      <w:isLgl w:val="false"/>
      <w:suff w:val="tab"/>
      <w:lvlText w:val="%1"/>
      <w:lvlJc w:val="left"/>
      <w:pPr>
        <w:ind w:left="0" w:hanging="851"/>
      </w:pPr>
      <w:rPr>
        <w:rFonts w:hint="default"/>
      </w:rPr>
    </w:lvl>
    <w:lvl w:ilvl="1">
      <w:start w:val="1"/>
      <w:numFmt w:val="decimal"/>
      <w:pStyle w:val="1132"/>
      <w:isLgl w:val="false"/>
      <w:suff w:val="tab"/>
      <w:lvlText w:val="%1.%2"/>
      <w:lvlJc w:val="left"/>
      <w:pPr>
        <w:ind w:left="0" w:hanging="851"/>
      </w:pPr>
      <w:rPr>
        <w:rFonts w:hint="default"/>
      </w:rPr>
    </w:lvl>
    <w:lvl w:ilvl="2">
      <w:start w:val="1"/>
      <w:numFmt w:val="decimal"/>
      <w:pStyle w:val="1133"/>
      <w:isLgl w:val="false"/>
      <w:suff w:val="tab"/>
      <w:lvlText w:val="%1.%2.%3"/>
      <w:lvlJc w:val="left"/>
      <w:pPr>
        <w:ind w:left="0" w:hanging="851"/>
      </w:pPr>
      <w:rPr>
        <w:rFonts w:hint="default"/>
      </w:rPr>
    </w:lvl>
    <w:lvl w:ilvl="3">
      <w:start w:val="1"/>
      <w:numFmt w:val="decimal"/>
      <w:pStyle w:val="1134"/>
      <w:isLgl w:val="false"/>
      <w:suff w:val="tab"/>
      <w:lvlText w:val="%1.%2.%3.%4"/>
      <w:lvlJc w:val="left"/>
      <w:pPr>
        <w:ind w:left="0" w:hanging="851"/>
      </w:pPr>
      <w:rPr>
        <w:rFonts w:hint="default"/>
      </w:rPr>
    </w:lvl>
    <w:lvl w:ilvl="4">
      <w:start w:val="1"/>
      <w:numFmt w:val="upperLetter"/>
      <w:pStyle w:val="1135"/>
      <w:isLgl w:val="false"/>
      <w:suff w:val="tab"/>
      <w:lvlText w:val="%5"/>
      <w:lvlJc w:val="left"/>
      <w:pPr>
        <w:ind w:left="0" w:hanging="851"/>
      </w:pPr>
      <w:rPr>
        <w:rFonts w:hint="default"/>
      </w:rPr>
    </w:lvl>
    <w:lvl w:ilvl="5">
      <w:start w:val="1"/>
      <w:numFmt w:val="decimal"/>
      <w:pStyle w:val="1136"/>
      <w:isLgl w:val="false"/>
      <w:suff w:val="tab"/>
      <w:lvlText w:val="%5.%6"/>
      <w:lvlJc w:val="left"/>
      <w:pPr>
        <w:ind w:left="0" w:hanging="851"/>
      </w:pPr>
      <w:rPr>
        <w:rFonts w:hint="default"/>
      </w:rPr>
    </w:lvl>
    <w:lvl w:ilvl="6">
      <w:start w:val="1"/>
      <w:numFmt w:val="decimal"/>
      <w:pStyle w:val="1137"/>
      <w:isLgl w:val="false"/>
      <w:suff w:val="tab"/>
      <w:lvlText w:val="%5.%6.%7"/>
      <w:lvlJc w:val="left"/>
      <w:pPr>
        <w:ind w:left="0" w:hanging="851"/>
      </w:pPr>
      <w:rPr>
        <w:rFonts w:hint="default"/>
      </w:rPr>
    </w:lvl>
    <w:lvl w:ilvl="7">
      <w:start w:val="1"/>
      <w:numFmt w:val="decimal"/>
      <w:pStyle w:val="1138"/>
      <w:isLgl w:val="false"/>
      <w:suff w:val="tab"/>
      <w:lvlText w:val="%5.%6.%7.%8."/>
      <w:lvlJc w:val="left"/>
      <w:pPr>
        <w:ind w:left="0" w:hanging="851"/>
      </w:pPr>
      <w:rPr>
        <w:rFonts w:hint="default"/>
      </w:rPr>
    </w:lvl>
    <w:lvl w:ilvl="8">
      <w:start w:val="1"/>
      <w:numFmt w:val="lowerRoman"/>
      <w:isLgl w:val="false"/>
      <w:suff w:val="tab"/>
      <w:lvlText w:val="%9."/>
      <w:lvlJc w:val="left"/>
      <w:pPr>
        <w:ind w:left="0" w:hanging="851"/>
      </w:pPr>
      <w:rPr>
        <w:rFonts w:hint="default"/>
      </w:rPr>
    </w:lvl>
  </w:abstractNum>
  <w:abstractNum w:abstractNumId="5">
    <w:multiLevelType w:val="hybridMultilevel"/>
    <w:styleLink w:val="1165"/>
    <w:lvl w:ilvl="0">
      <w:start w:val="1"/>
      <w:numFmt w:val="decimal"/>
      <w:pStyle w:val="1165"/>
      <w:isLgl w:val="false"/>
      <w:suff w:val="tab"/>
      <w:lvlText w:val="%1"/>
      <w:lvlJc w:val="left"/>
      <w:pPr>
        <w:ind w:left="0" w:hanging="1077"/>
      </w:pPr>
      <w:rPr>
        <w:rFonts w:hint="default"/>
      </w:rPr>
    </w:lvl>
    <w:lvl w:ilvl="1">
      <w:start w:val="1"/>
      <w:numFmt w:val="decimal"/>
      <w:isLgl w:val="false"/>
      <w:suff w:val="tab"/>
      <w:lvlText w:val="%1.%2"/>
      <w:lvlJc w:val="left"/>
      <w:pPr>
        <w:ind w:left="0" w:hanging="1077"/>
      </w:pPr>
      <w:rPr>
        <w:rFonts w:hint="default"/>
      </w:rPr>
    </w:lvl>
    <w:lvl w:ilvl="2">
      <w:start w:val="1"/>
      <w:numFmt w:val="decimal"/>
      <w:isLgl w:val="false"/>
      <w:suff w:val="tab"/>
      <w:lvlText w:val="%1.%2.%3"/>
      <w:lvlJc w:val="left"/>
      <w:pPr>
        <w:ind w:left="0" w:hanging="1077"/>
      </w:pPr>
      <w:rPr>
        <w:rFonts w:hint="default"/>
      </w:rPr>
    </w:lvl>
    <w:lvl w:ilvl="3">
      <w:start w:val="1"/>
      <w:numFmt w:val="decimal"/>
      <w:isLgl w:val="false"/>
      <w:suff w:val="tab"/>
      <w:lvlText w:val="%1.%2.%3.%4"/>
      <w:lvlJc w:val="left"/>
      <w:pPr>
        <w:ind w:left="0" w:hanging="1077"/>
      </w:pPr>
      <w:rPr>
        <w:rFonts w:hint="default"/>
      </w:rPr>
    </w:lvl>
    <w:lvl w:ilvl="4">
      <w:start w:val="1"/>
      <w:numFmt w:val="decimal"/>
      <w:isLgl w:val="false"/>
      <w:suff w:val="tab"/>
      <w:lvlText w:val="%1.%2.%3.%4.%5"/>
      <w:lvlJc w:val="left"/>
      <w:pPr>
        <w:ind w:left="0" w:hanging="1077"/>
      </w:pPr>
      <w:rPr>
        <w:rFonts w:hint="default"/>
      </w:rPr>
    </w:lvl>
    <w:lvl w:ilvl="5">
      <w:start w:val="1"/>
      <w:numFmt w:val="lowerRoman"/>
      <w:isLgl w:val="false"/>
      <w:suff w:val="tab"/>
      <w:lvlText w:val="(%6)"/>
      <w:lvlJc w:val="left"/>
      <w:pPr>
        <w:ind w:left="0" w:hanging="1077"/>
      </w:pPr>
      <w:rPr>
        <w:rFonts w:hint="default"/>
      </w:rPr>
    </w:lvl>
    <w:lvl w:ilvl="6">
      <w:start w:val="1"/>
      <w:numFmt w:val="decimal"/>
      <w:isLgl w:val="false"/>
      <w:suff w:val="tab"/>
      <w:lvlText w:val="%7."/>
      <w:lvlJc w:val="left"/>
      <w:pPr>
        <w:ind w:left="0" w:hanging="1077"/>
      </w:pPr>
      <w:rPr>
        <w:rFonts w:hint="default"/>
      </w:rPr>
    </w:lvl>
    <w:lvl w:ilvl="7">
      <w:start w:val="1"/>
      <w:numFmt w:val="lowerLetter"/>
      <w:isLgl w:val="false"/>
      <w:suff w:val="tab"/>
      <w:lvlText w:val="%8."/>
      <w:lvlJc w:val="left"/>
      <w:pPr>
        <w:ind w:left="0" w:hanging="1077"/>
      </w:pPr>
      <w:rPr>
        <w:rFonts w:hint="default"/>
      </w:rPr>
    </w:lvl>
    <w:lvl w:ilvl="8">
      <w:start w:val="1"/>
      <w:numFmt w:val="lowerRoman"/>
      <w:isLgl w:val="false"/>
      <w:suff w:val="tab"/>
      <w:lvlText w:val="%9."/>
      <w:lvlJc w:val="left"/>
      <w:pPr>
        <w:ind w:left="0" w:hanging="1077"/>
      </w:pPr>
      <w:rPr>
        <w:rFonts w:hint="default"/>
      </w:rPr>
    </w:lvl>
  </w:abstractNum>
  <w:abstractNum w:abstractNumId="6">
    <w:multiLevelType w:val="hybridMultilevel"/>
    <w:styleLink w:val="1153"/>
    <w:lvl w:ilvl="0">
      <w:start w:val="1"/>
      <w:numFmt w:val="decimal"/>
      <w:lvlRestart w:val="0"/>
      <w:pStyle w:val="1159"/>
      <w:isLgl w:val="false"/>
      <w:suff w:val="tab"/>
      <w:lvlText w:val="%1"/>
      <w:lvlJc w:val="left"/>
      <w:pPr>
        <w:ind w:left="567" w:hanging="567"/>
      </w:pPr>
      <w:rPr>
        <w:rFonts w:hint="default"/>
      </w:rPr>
    </w:lvl>
    <w:lvl w:ilvl="1">
      <w:start w:val="1"/>
      <w:numFmt w:val="decimal"/>
      <w:isLgl w:val="false"/>
      <w:suff w:val="tab"/>
      <w:lvlText w:val="%1.%2"/>
      <w:lvlJc w:val="left"/>
      <w:pPr>
        <w:ind w:left="567" w:hanging="567"/>
      </w:pPr>
      <w:rPr>
        <w:rFonts w:hint="default"/>
      </w:rPr>
    </w:lvl>
    <w:lvl w:ilvl="2">
      <w:start w:val="1"/>
      <w:numFmt w:val="decimal"/>
      <w:isLgl w:val="false"/>
      <w:suff w:val="tab"/>
      <w:lvlText w:val="%1.%2.%3"/>
      <w:lvlJc w:val="left"/>
      <w:pPr>
        <w:ind w:left="567" w:hanging="567"/>
      </w:pPr>
      <w:rPr>
        <w:rFonts w:hint="default"/>
      </w:rPr>
    </w:lvl>
    <w:lvl w:ilvl="3">
      <w:start w:val="1"/>
      <w:numFmt w:val="decimal"/>
      <w:isLgl w:val="false"/>
      <w:suff w:val="tab"/>
      <w:lvlText w:val="%1.%2.%3.%4"/>
      <w:lvlJc w:val="left"/>
      <w:pPr>
        <w:ind w:left="567" w:hanging="567"/>
      </w:pPr>
      <w:rPr>
        <w:rFonts w:hint="default"/>
      </w:rPr>
    </w:lvl>
    <w:lvl w:ilvl="4">
      <w:start w:val="1"/>
      <w:numFmt w:val="none"/>
      <w:isLgl w:val="false"/>
      <w:suff w:val="nothing"/>
      <w:lvlText w:val=""/>
      <w:lvlJc w:val="left"/>
      <w:pPr>
        <w:ind w:left="567" w:hanging="567"/>
      </w:pPr>
      <w:rPr>
        <w:rFonts w:hint="default"/>
      </w:rPr>
    </w:lvl>
    <w:lvl w:ilvl="5">
      <w:start w:val="1"/>
      <w:numFmt w:val="none"/>
      <w:isLgl w:val="false"/>
      <w:suff w:val="nothing"/>
      <w:lvlText w:val=""/>
      <w:lvlJc w:val="left"/>
      <w:pPr>
        <w:ind w:left="567" w:hanging="567"/>
      </w:pPr>
      <w:rPr>
        <w:rFonts w:hint="default"/>
      </w:rPr>
    </w:lvl>
    <w:lvl w:ilvl="6">
      <w:start w:val="1"/>
      <w:numFmt w:val="none"/>
      <w:isLgl w:val="false"/>
      <w:suff w:val="nothing"/>
      <w:lvlText w:val=""/>
      <w:lvlJc w:val="left"/>
      <w:pPr>
        <w:ind w:left="567" w:hanging="567"/>
      </w:pPr>
      <w:rPr>
        <w:rFonts w:hint="default"/>
      </w:rPr>
    </w:lvl>
    <w:lvl w:ilvl="7">
      <w:start w:val="1"/>
      <w:numFmt w:val="none"/>
      <w:isLgl w:val="false"/>
      <w:suff w:val="nothing"/>
      <w:lvlText w:val=""/>
      <w:lvlJc w:val="left"/>
      <w:pPr>
        <w:ind w:left="567" w:hanging="567"/>
      </w:pPr>
      <w:rPr>
        <w:rFonts w:hint="default"/>
      </w:rPr>
    </w:lvl>
    <w:lvl w:ilvl="8">
      <w:start w:val="1"/>
      <w:numFmt w:val="none"/>
      <w:isLgl w:val="false"/>
      <w:suff w:val="nothing"/>
      <w:lvlText w:val=""/>
      <w:lvlJc w:val="left"/>
      <w:pPr>
        <w:ind w:left="567" w:hanging="567"/>
      </w:pPr>
      <w:rPr>
        <w:rFonts w:hint="default"/>
      </w:rPr>
    </w:lvl>
  </w:abstractNum>
  <w:abstractNum w:abstractNumId="7">
    <w:multiLevelType w:val="hybridMultilevel"/>
    <w:lvl w:ilvl="0">
      <w:start w:val="1"/>
      <w:numFmt w:val="bullet"/>
      <w:pStyle w:val="1150"/>
      <w:isLgl w:val="false"/>
      <w:suff w:val="tab"/>
      <w:lvlText w:val="–"/>
      <w:lvlJc w:val="left"/>
      <w:pPr>
        <w:ind w:left="587" w:hanging="360"/>
      </w:pPr>
      <w:rPr>
        <w:rFonts w:ascii="Arial" w:hAnsi="Arial" w:hint="default"/>
      </w:rPr>
    </w:lvl>
    <w:lvl w:ilvl="1">
      <w:start w:val="1"/>
      <w:numFmt w:val="bullet"/>
      <w:isLgl w:val="false"/>
      <w:suff w:val="tab"/>
      <w:lvlText w:val="o"/>
      <w:lvlJc w:val="left"/>
      <w:pPr>
        <w:ind w:left="1667" w:hanging="360"/>
      </w:pPr>
      <w:rPr>
        <w:rFonts w:ascii="Courier New" w:hAnsi="Courier New" w:cs="Courier New" w:hint="default"/>
      </w:rPr>
    </w:lvl>
    <w:lvl w:ilvl="2">
      <w:start w:val="1"/>
      <w:numFmt w:val="bullet"/>
      <w:isLgl w:val="false"/>
      <w:suff w:val="tab"/>
      <w:lvlText w:val=""/>
      <w:lvlJc w:val="left"/>
      <w:pPr>
        <w:ind w:left="2387" w:hanging="360"/>
      </w:pPr>
      <w:rPr>
        <w:rFonts w:ascii="Wingdings" w:hAnsi="Wingdings" w:hint="default"/>
      </w:rPr>
    </w:lvl>
    <w:lvl w:ilvl="3">
      <w:start w:val="1"/>
      <w:numFmt w:val="bullet"/>
      <w:isLgl w:val="false"/>
      <w:suff w:val="tab"/>
      <w:lvlText w:val=""/>
      <w:lvlJc w:val="left"/>
      <w:pPr>
        <w:ind w:left="3107" w:hanging="360"/>
      </w:pPr>
      <w:rPr>
        <w:rFonts w:ascii="Symbol" w:hAnsi="Symbol" w:hint="default"/>
      </w:rPr>
    </w:lvl>
    <w:lvl w:ilvl="4">
      <w:start w:val="1"/>
      <w:numFmt w:val="bullet"/>
      <w:isLgl w:val="false"/>
      <w:suff w:val="tab"/>
      <w:lvlText w:val="o"/>
      <w:lvlJc w:val="left"/>
      <w:pPr>
        <w:ind w:left="3827" w:hanging="360"/>
      </w:pPr>
      <w:rPr>
        <w:rFonts w:ascii="Courier New" w:hAnsi="Courier New" w:cs="Courier New" w:hint="default"/>
      </w:rPr>
    </w:lvl>
    <w:lvl w:ilvl="5">
      <w:start w:val="1"/>
      <w:numFmt w:val="bullet"/>
      <w:isLgl w:val="false"/>
      <w:suff w:val="tab"/>
      <w:lvlText w:val=""/>
      <w:lvlJc w:val="left"/>
      <w:pPr>
        <w:ind w:left="4547" w:hanging="360"/>
      </w:pPr>
      <w:rPr>
        <w:rFonts w:ascii="Wingdings" w:hAnsi="Wingdings" w:hint="default"/>
      </w:rPr>
    </w:lvl>
    <w:lvl w:ilvl="6">
      <w:start w:val="1"/>
      <w:numFmt w:val="bullet"/>
      <w:isLgl w:val="false"/>
      <w:suff w:val="tab"/>
      <w:lvlText w:val=""/>
      <w:lvlJc w:val="left"/>
      <w:pPr>
        <w:ind w:left="5267" w:hanging="360"/>
      </w:pPr>
      <w:rPr>
        <w:rFonts w:ascii="Symbol" w:hAnsi="Symbol" w:hint="default"/>
      </w:rPr>
    </w:lvl>
    <w:lvl w:ilvl="7">
      <w:start w:val="1"/>
      <w:numFmt w:val="bullet"/>
      <w:isLgl w:val="false"/>
      <w:suff w:val="tab"/>
      <w:lvlText w:val="o"/>
      <w:lvlJc w:val="left"/>
      <w:pPr>
        <w:ind w:left="5987" w:hanging="360"/>
      </w:pPr>
      <w:rPr>
        <w:rFonts w:ascii="Courier New" w:hAnsi="Courier New" w:cs="Courier New" w:hint="default"/>
      </w:rPr>
    </w:lvl>
    <w:lvl w:ilvl="8">
      <w:start w:val="1"/>
      <w:numFmt w:val="bullet"/>
      <w:isLgl w:val="false"/>
      <w:suff w:val="tab"/>
      <w:lvlText w:val=""/>
      <w:lvlJc w:val="left"/>
      <w:pPr>
        <w:ind w:left="6707" w:hanging="360"/>
      </w:pPr>
      <w:rPr>
        <w:rFonts w:ascii="Wingdings" w:hAnsi="Wingdings" w:hint="default"/>
      </w:rPr>
    </w:lvl>
  </w:abstractNum>
  <w:abstractNum w:abstractNumId="8">
    <w:multiLevelType w:val="hybridMultilevel"/>
    <w:styleLink w:val="1157"/>
    <w:lvl w:ilvl="0">
      <w:start w:val="1"/>
      <w:numFmt w:val="bullet"/>
      <w:pStyle w:val="1151"/>
      <w:isLgl w:val="false"/>
      <w:suff w:val="tab"/>
      <w:lvlText w:val="•"/>
      <w:lvlJc w:val="left"/>
      <w:pPr>
        <w:ind w:left="340" w:hanging="340"/>
      </w:pPr>
      <w:rPr>
        <w:rFonts w:ascii="font331" w:hAnsi="font331" w:hint="default"/>
      </w:rPr>
    </w:lvl>
    <w:lvl w:ilvl="1">
      <w:start w:val="1"/>
      <w:numFmt w:val="bullet"/>
      <w:isLgl w:val="false"/>
      <w:suff w:val="tab"/>
      <w:lvlText w:val="–"/>
      <w:lvlJc w:val="left"/>
      <w:pPr>
        <w:ind w:left="680" w:hanging="340"/>
      </w:pPr>
      <w:rPr>
        <w:rFonts w:hint="default"/>
      </w:rPr>
    </w:lvl>
    <w:lvl w:ilvl="2">
      <w:start w:val="1"/>
      <w:numFmt w:val="bullet"/>
      <w:isLgl w:val="false"/>
      <w:suff w:val="tab"/>
      <w:lvlText w:val="•"/>
      <w:lvlJc w:val="left"/>
      <w:pPr>
        <w:ind w:left="1020" w:hanging="340"/>
      </w:pPr>
      <w:rPr>
        <w:rFonts w:ascii="font334" w:hAnsi="font334" w:hint="default"/>
      </w:rPr>
    </w:lvl>
    <w:lvl w:ilvl="3">
      <w:start w:val="1"/>
      <w:numFmt w:val="bullet"/>
      <w:isLgl w:val="false"/>
      <w:suff w:val="tab"/>
      <w:lvlText w:val="–"/>
      <w:lvlJc w:val="left"/>
      <w:pPr>
        <w:ind w:left="1360" w:hanging="340"/>
      </w:pPr>
      <w:rPr>
        <w:rFonts w:hint="default"/>
      </w:rPr>
    </w:lvl>
    <w:lvl w:ilvl="4">
      <w:start w:val="1"/>
      <w:numFmt w:val="bullet"/>
      <w:isLgl w:val="false"/>
      <w:suff w:val="tab"/>
      <w:lvlText w:val="•"/>
      <w:lvlJc w:val="left"/>
      <w:pPr>
        <w:ind w:left="1700" w:hanging="340"/>
        <w:tabs>
          <w:tab w:val="num" w:pos="1418" w:leader="none"/>
        </w:tabs>
      </w:pPr>
      <w:rPr>
        <w:rFonts w:ascii="font334" w:hAnsi="font334" w:hint="default"/>
      </w:rPr>
    </w:lvl>
    <w:lvl w:ilvl="5">
      <w:start w:val="1"/>
      <w:numFmt w:val="bullet"/>
      <w:isLgl w:val="false"/>
      <w:suff w:val="tab"/>
      <w:lvlText w:val="–"/>
      <w:lvlJc w:val="left"/>
      <w:pPr>
        <w:ind w:left="2040" w:hanging="340"/>
        <w:tabs>
          <w:tab w:val="num" w:pos="1645" w:leader="none"/>
        </w:tabs>
      </w:pPr>
      <w:rPr>
        <w:rFonts w:hint="default"/>
      </w:rPr>
    </w:lvl>
    <w:lvl w:ilvl="6">
      <w:start w:val="1"/>
      <w:numFmt w:val="bullet"/>
      <w:isLgl w:val="false"/>
      <w:suff w:val="tab"/>
      <w:lvlText w:val="•"/>
      <w:lvlJc w:val="left"/>
      <w:pPr>
        <w:ind w:left="2380" w:hanging="340"/>
        <w:tabs>
          <w:tab w:val="num" w:pos="1872" w:leader="none"/>
        </w:tabs>
      </w:pPr>
      <w:rPr>
        <w:rFonts w:ascii="font334" w:hAnsi="font334" w:hint="default"/>
      </w:rPr>
    </w:lvl>
    <w:lvl w:ilvl="7">
      <w:start w:val="1"/>
      <w:numFmt w:val="bullet"/>
      <w:isLgl w:val="false"/>
      <w:suff w:val="tab"/>
      <w:lvlText w:val="–"/>
      <w:lvlJc w:val="left"/>
      <w:pPr>
        <w:ind w:left="2720" w:hanging="340"/>
        <w:tabs>
          <w:tab w:val="num" w:pos="2099" w:leader="none"/>
        </w:tabs>
      </w:pPr>
      <w:rPr>
        <w:rFonts w:hint="default"/>
      </w:rPr>
    </w:lvl>
    <w:lvl w:ilvl="8">
      <w:start w:val="1"/>
      <w:numFmt w:val="bullet"/>
      <w:isLgl w:val="false"/>
      <w:suff w:val="tab"/>
      <w:lvlText w:val="•"/>
      <w:lvlJc w:val="left"/>
      <w:pPr>
        <w:ind w:left="3060" w:hanging="340"/>
        <w:tabs>
          <w:tab w:val="num" w:pos="2326" w:leader="none"/>
        </w:tabs>
      </w:pPr>
      <w:rPr>
        <w:rFonts w:ascii="font334" w:hAnsi="font334" w:hint="default"/>
      </w:rPr>
    </w:lvl>
  </w:abstractNum>
  <w:abstractNum w:abstractNumId="9">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0">
    <w:multiLevelType w:val="hybridMultilevel"/>
    <w:styleLink w:val="1166"/>
    <w:lvl w:ilvl="0">
      <w:start w:val="1"/>
      <w:numFmt w:val="decimal"/>
      <w:lvlRestart w:val="0"/>
      <w:pStyle w:val="1167"/>
      <w:isLgl w:val="false"/>
      <w:suff w:val="tab"/>
      <w:lvlText w:val="%1"/>
      <w:lvlJc w:val="left"/>
      <w:pPr>
        <w:ind w:left="340" w:hanging="340"/>
      </w:pPr>
      <w:rPr>
        <w:rFonts w:hint="default"/>
      </w:rPr>
    </w:lvl>
    <w:lvl w:ilvl="1">
      <w:start w:val="1"/>
      <w:numFmt w:val="lowerLetter"/>
      <w:isLgl w:val="false"/>
      <w:suff w:val="tab"/>
      <w:lvlText w:val="%2"/>
      <w:lvlJc w:val="left"/>
      <w:pPr>
        <w:ind w:left="680" w:hanging="340"/>
      </w:pPr>
      <w:rPr>
        <w:rFonts w:hint="default"/>
      </w:rPr>
    </w:lvl>
    <w:lvl w:ilvl="2">
      <w:start w:val="1"/>
      <w:numFmt w:val="lowerRoman"/>
      <w:isLgl w:val="false"/>
      <w:suff w:val="tab"/>
      <w:lvlText w:val="%3"/>
      <w:lvlJc w:val="left"/>
      <w:pPr>
        <w:ind w:left="1020" w:hanging="340"/>
      </w:pPr>
      <w:rPr>
        <w:rFonts w:hint="default"/>
      </w:rPr>
    </w:lvl>
    <w:lvl w:ilvl="3">
      <w:start w:val="1"/>
      <w:numFmt w:val="upperRoman"/>
      <w:isLgl w:val="false"/>
      <w:suff w:val="tab"/>
      <w:lvlText w:val="%4"/>
      <w:lvlJc w:val="left"/>
      <w:pPr>
        <w:ind w:left="1360" w:hanging="340"/>
      </w:pPr>
      <w:rPr>
        <w:rFonts w:hint="default"/>
      </w:rPr>
    </w:lvl>
    <w:lvl w:ilvl="4">
      <w:start w:val="1"/>
      <w:numFmt w:val="none"/>
      <w:isLgl w:val="false"/>
      <w:suff w:val="nothing"/>
      <w:lvlText w:val=""/>
      <w:lvlJc w:val="left"/>
      <w:pPr>
        <w:ind w:left="1700" w:hanging="340"/>
      </w:pPr>
      <w:rPr>
        <w:rFonts w:hint="default"/>
      </w:rPr>
    </w:lvl>
    <w:lvl w:ilvl="5">
      <w:start w:val="1"/>
      <w:numFmt w:val="none"/>
      <w:isLgl w:val="false"/>
      <w:suff w:val="nothing"/>
      <w:lvlText w:val=""/>
      <w:lvlJc w:val="left"/>
      <w:pPr>
        <w:ind w:left="2040" w:hanging="340"/>
      </w:pPr>
      <w:rPr>
        <w:rFonts w:hint="default"/>
      </w:rPr>
    </w:lvl>
    <w:lvl w:ilvl="6">
      <w:start w:val="1"/>
      <w:numFmt w:val="none"/>
      <w:isLgl w:val="false"/>
      <w:suff w:val="nothing"/>
      <w:lvlText w:val=""/>
      <w:lvlJc w:val="left"/>
      <w:pPr>
        <w:ind w:left="2380" w:hanging="340"/>
      </w:pPr>
      <w:rPr>
        <w:rFonts w:hint="default"/>
      </w:rPr>
    </w:lvl>
    <w:lvl w:ilvl="7">
      <w:start w:val="1"/>
      <w:numFmt w:val="none"/>
      <w:isLgl w:val="false"/>
      <w:suff w:val="nothing"/>
      <w:lvlText w:val=""/>
      <w:lvlJc w:val="left"/>
      <w:pPr>
        <w:ind w:left="2720" w:hanging="340"/>
      </w:pPr>
      <w:rPr>
        <w:rFonts w:hint="default"/>
      </w:rPr>
    </w:lvl>
    <w:lvl w:ilvl="8">
      <w:start w:val="1"/>
      <w:numFmt w:val="none"/>
      <w:isLgl w:val="false"/>
      <w:suff w:val="nothing"/>
      <w:lvlText w:val=""/>
      <w:lvlJc w:val="left"/>
      <w:pPr>
        <w:ind w:left="3060" w:hanging="340"/>
      </w:pPr>
      <w:rPr>
        <w:rFont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2">
    <w:multiLevelType w:val="hybridMultilevel"/>
    <w:lvl w:ilvl="0">
      <w:start w:val="1"/>
      <w:numFmt w:val="bullet"/>
      <w:pStyle w:val="1154"/>
      <w:isLgl w:val="false"/>
      <w:suff w:val="tab"/>
      <w:lvlText w:val="•"/>
      <w:lvlJc w:val="left"/>
      <w:pPr>
        <w:ind w:left="1400" w:hanging="360"/>
      </w:pPr>
      <w:rPr>
        <w:rFonts w:ascii="Arial" w:hAnsi="Arial" w:hint="default"/>
      </w:rPr>
    </w:lvl>
    <w:lvl w:ilvl="1">
      <w:start w:val="1"/>
      <w:numFmt w:val="bullet"/>
      <w:isLgl w:val="false"/>
      <w:suff w:val="tab"/>
      <w:lvlText w:val="o"/>
      <w:lvlJc w:val="left"/>
      <w:pPr>
        <w:ind w:left="2120" w:hanging="360"/>
      </w:pPr>
      <w:rPr>
        <w:rFonts w:ascii="Courier New" w:hAnsi="Courier New" w:cs="Courier New" w:hint="default"/>
      </w:rPr>
    </w:lvl>
    <w:lvl w:ilvl="2">
      <w:start w:val="1"/>
      <w:numFmt w:val="bullet"/>
      <w:isLgl w:val="false"/>
      <w:suff w:val="tab"/>
      <w:lvlText w:val=""/>
      <w:lvlJc w:val="left"/>
      <w:pPr>
        <w:ind w:left="2840" w:hanging="360"/>
      </w:pPr>
      <w:rPr>
        <w:rFonts w:ascii="Wingdings" w:hAnsi="Wingdings" w:hint="default"/>
      </w:rPr>
    </w:lvl>
    <w:lvl w:ilvl="3">
      <w:start w:val="1"/>
      <w:numFmt w:val="bullet"/>
      <w:isLgl w:val="false"/>
      <w:suff w:val="tab"/>
      <w:lvlText w:val=""/>
      <w:lvlJc w:val="left"/>
      <w:pPr>
        <w:ind w:left="3560" w:hanging="360"/>
      </w:pPr>
      <w:rPr>
        <w:rFonts w:ascii="Symbol" w:hAnsi="Symbol" w:hint="default"/>
      </w:rPr>
    </w:lvl>
    <w:lvl w:ilvl="4">
      <w:start w:val="1"/>
      <w:numFmt w:val="bullet"/>
      <w:isLgl w:val="false"/>
      <w:suff w:val="tab"/>
      <w:lvlText w:val="o"/>
      <w:lvlJc w:val="left"/>
      <w:pPr>
        <w:ind w:left="4280" w:hanging="360"/>
      </w:pPr>
      <w:rPr>
        <w:rFonts w:ascii="Courier New" w:hAnsi="Courier New" w:cs="Courier New" w:hint="default"/>
      </w:rPr>
    </w:lvl>
    <w:lvl w:ilvl="5">
      <w:start w:val="1"/>
      <w:numFmt w:val="bullet"/>
      <w:isLgl w:val="false"/>
      <w:suff w:val="tab"/>
      <w:lvlText w:val=""/>
      <w:lvlJc w:val="left"/>
      <w:pPr>
        <w:ind w:left="5000" w:hanging="360"/>
      </w:pPr>
      <w:rPr>
        <w:rFonts w:ascii="Wingdings" w:hAnsi="Wingdings" w:hint="default"/>
      </w:rPr>
    </w:lvl>
    <w:lvl w:ilvl="6">
      <w:start w:val="1"/>
      <w:numFmt w:val="bullet"/>
      <w:isLgl w:val="false"/>
      <w:suff w:val="tab"/>
      <w:lvlText w:val=""/>
      <w:lvlJc w:val="left"/>
      <w:pPr>
        <w:ind w:left="5720" w:hanging="360"/>
      </w:pPr>
      <w:rPr>
        <w:rFonts w:ascii="Symbol" w:hAnsi="Symbol" w:hint="default"/>
      </w:rPr>
    </w:lvl>
    <w:lvl w:ilvl="7">
      <w:start w:val="1"/>
      <w:numFmt w:val="bullet"/>
      <w:isLgl w:val="false"/>
      <w:suff w:val="tab"/>
      <w:lvlText w:val="o"/>
      <w:lvlJc w:val="left"/>
      <w:pPr>
        <w:ind w:left="6440" w:hanging="360"/>
      </w:pPr>
      <w:rPr>
        <w:rFonts w:ascii="Courier New" w:hAnsi="Courier New" w:cs="Courier New" w:hint="default"/>
      </w:rPr>
    </w:lvl>
    <w:lvl w:ilvl="8">
      <w:start w:val="1"/>
      <w:numFmt w:val="bullet"/>
      <w:isLgl w:val="false"/>
      <w:suff w:val="tab"/>
      <w:lvlText w:val=""/>
      <w:lvlJc w:val="left"/>
      <w:pPr>
        <w:ind w:left="7160" w:hanging="360"/>
      </w:pPr>
      <w:rPr>
        <w:rFonts w:ascii="Wingdings" w:hAnsi="Wingdings" w:hint="default"/>
      </w:rPr>
    </w:lvl>
  </w:abstractNum>
  <w:num w:numId="1">
    <w:abstractNumId w:val="5"/>
  </w:num>
  <w:num w:numId="2">
    <w:abstractNumId w:val="10"/>
  </w:num>
  <w:num w:numId="3">
    <w:abstractNumId w:val="6"/>
  </w:num>
  <w:num w:numId="4">
    <w:abstractNumId w:val="8"/>
  </w:num>
  <w:num w:numId="5">
    <w:abstractNumId w:val="7"/>
  </w:num>
  <w:num w:numId="6">
    <w:abstractNumId w:val="12"/>
  </w:num>
  <w:num w:numId="7">
    <w:abstractNumId w:val="10"/>
  </w:num>
  <w:num w:numId="8">
    <w:abstractNumId w:val="6"/>
  </w:num>
  <w:num w:numId="9">
    <w:abstractNumId w:val="8"/>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0"/>
  </w:num>
  <w:num w:numId="20">
    <w:abstractNumId w:val="6"/>
  </w:num>
  <w:num w:numId="21">
    <w:abstractNumId w:val="8"/>
  </w:num>
  <w:num w:numId="22">
    <w:abstractNumId w:val="10"/>
  </w:num>
  <w:num w:numId="23">
    <w:abstractNumId w:val="8"/>
  </w:num>
  <w:num w:numId="24">
    <w:abstractNumId w:val="6"/>
  </w:num>
  <w:num w:numId="25">
    <w:abstractNumId w:val="3"/>
  </w:num>
  <w:num w:numId="26">
    <w:abstractNumId w:val="2"/>
  </w:num>
  <w:num w:numId="27">
    <w:abstractNumId w:val="1"/>
  </w:num>
  <w:num w:numId="28">
    <w:abstractNumId w:val="0"/>
  </w:num>
  <w:num w:numId="29">
    <w:abstractNumId w:val="11"/>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227"/>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hAnsi="Arial" w:cs="Times New Roman" w:eastAsia="Times New Roman" w:hint="default"/>
        <w:lang w:val="nl-NL" w:bidi="ar-SA" w:eastAsia="nl-NL"/>
      </w:rPr>
    </w:rPrDefault>
    <w:pPrDefault>
      <w:pPr>
        <w:spacing w:before="0" w:beforeAutospacing="0" w:after="0" w:afterAutospacing="0" w:line="255"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2">
    <w:name w:val="Heading 1 Char"/>
    <w:basedOn w:val="1139"/>
    <w:link w:val="1131"/>
    <w:uiPriority w:val="9"/>
    <w:rPr>
      <w:rFonts w:ascii="Arial" w:hAnsi="Arial" w:cs="Arial" w:eastAsia="Arial"/>
      <w:sz w:val="40"/>
      <w:szCs w:val="40"/>
    </w:rPr>
  </w:style>
  <w:style w:type="character" w:styleId="14">
    <w:name w:val="Heading 2 Char"/>
    <w:basedOn w:val="1139"/>
    <w:link w:val="1132"/>
    <w:uiPriority w:val="9"/>
    <w:rPr>
      <w:rFonts w:ascii="Arial" w:hAnsi="Arial" w:cs="Arial" w:eastAsia="Arial"/>
      <w:sz w:val="34"/>
    </w:rPr>
  </w:style>
  <w:style w:type="character" w:styleId="16">
    <w:name w:val="Heading 3 Char"/>
    <w:basedOn w:val="1139"/>
    <w:link w:val="1133"/>
    <w:uiPriority w:val="9"/>
    <w:rPr>
      <w:rFonts w:ascii="Arial" w:hAnsi="Arial" w:cs="Arial" w:eastAsia="Arial"/>
      <w:sz w:val="30"/>
      <w:szCs w:val="30"/>
    </w:rPr>
  </w:style>
  <w:style w:type="character" w:styleId="18">
    <w:name w:val="Heading 4 Char"/>
    <w:basedOn w:val="1139"/>
    <w:link w:val="1134"/>
    <w:uiPriority w:val="9"/>
    <w:rPr>
      <w:rFonts w:ascii="Arial" w:hAnsi="Arial" w:cs="Arial" w:eastAsia="Arial"/>
      <w:b/>
      <w:bCs/>
      <w:sz w:val="26"/>
      <w:szCs w:val="26"/>
    </w:rPr>
  </w:style>
  <w:style w:type="character" w:styleId="20">
    <w:name w:val="Heading 5 Char"/>
    <w:basedOn w:val="1139"/>
    <w:link w:val="1135"/>
    <w:uiPriority w:val="9"/>
    <w:rPr>
      <w:rFonts w:ascii="Arial" w:hAnsi="Arial" w:cs="Arial" w:eastAsia="Arial"/>
      <w:b/>
      <w:bCs/>
      <w:sz w:val="24"/>
      <w:szCs w:val="24"/>
    </w:rPr>
  </w:style>
  <w:style w:type="paragraph" w:styleId="27">
    <w:name w:val="Heading 9"/>
    <w:basedOn w:val="1130"/>
    <w:next w:val="1130"/>
    <w:link w:val="28"/>
    <w:uiPriority w:val="9"/>
    <w:unhideWhenUsed/>
    <w:qFormat/>
    <w:pPr>
      <w:keepLines/>
      <w:keepNext/>
      <w:spacing w:before="320" w:after="200"/>
      <w:outlineLvl w:val="8"/>
    </w:pPr>
    <w:rPr>
      <w:rFonts w:ascii="Arial" w:hAnsi="Arial" w:cs="Arial" w:eastAsia="Arial"/>
      <w:i/>
      <w:iCs/>
      <w:sz w:val="21"/>
      <w:szCs w:val="21"/>
    </w:rPr>
  </w:style>
  <w:style w:type="character" w:styleId="28">
    <w:name w:val="Heading 9 Char"/>
    <w:basedOn w:val="1139"/>
    <w:link w:val="27"/>
    <w:uiPriority w:val="9"/>
    <w:rPr>
      <w:rFonts w:ascii="Arial" w:hAnsi="Arial" w:cs="Arial" w:eastAsia="Arial"/>
      <w:i/>
      <w:iCs/>
      <w:sz w:val="21"/>
      <w:szCs w:val="21"/>
    </w:rPr>
  </w:style>
  <w:style w:type="paragraph" w:styleId="31">
    <w:name w:val="No Spacing"/>
    <w:uiPriority w:val="1"/>
    <w:qFormat/>
    <w:pPr>
      <w:spacing w:before="0" w:after="0" w:line="240" w:lineRule="auto"/>
    </w:pPr>
  </w:style>
  <w:style w:type="paragraph" w:styleId="32">
    <w:name w:val="Title"/>
    <w:basedOn w:val="1130"/>
    <w:next w:val="1130"/>
    <w:link w:val="33"/>
    <w:uiPriority w:val="10"/>
    <w:qFormat/>
    <w:pPr>
      <w:contextualSpacing/>
      <w:spacing w:before="300" w:after="200"/>
    </w:pPr>
    <w:rPr>
      <w:sz w:val="48"/>
      <w:szCs w:val="48"/>
    </w:rPr>
  </w:style>
  <w:style w:type="character" w:styleId="33">
    <w:name w:val="Title Char"/>
    <w:basedOn w:val="1139"/>
    <w:link w:val="32"/>
    <w:uiPriority w:val="10"/>
    <w:rPr>
      <w:sz w:val="48"/>
      <w:szCs w:val="48"/>
    </w:rPr>
  </w:style>
  <w:style w:type="paragraph" w:styleId="34">
    <w:name w:val="Subtitle"/>
    <w:basedOn w:val="1130"/>
    <w:next w:val="1130"/>
    <w:link w:val="35"/>
    <w:uiPriority w:val="11"/>
    <w:qFormat/>
    <w:pPr>
      <w:spacing w:before="200" w:after="200"/>
    </w:pPr>
    <w:rPr>
      <w:sz w:val="24"/>
      <w:szCs w:val="24"/>
    </w:rPr>
  </w:style>
  <w:style w:type="character" w:styleId="35">
    <w:name w:val="Subtitle Char"/>
    <w:basedOn w:val="1139"/>
    <w:link w:val="34"/>
    <w:uiPriority w:val="11"/>
    <w:rPr>
      <w:sz w:val="24"/>
      <w:szCs w:val="24"/>
    </w:rPr>
  </w:style>
  <w:style w:type="paragraph" w:styleId="36">
    <w:name w:val="Quote"/>
    <w:basedOn w:val="1130"/>
    <w:next w:val="1130"/>
    <w:link w:val="37"/>
    <w:uiPriority w:val="29"/>
    <w:qFormat/>
    <w:pPr>
      <w:ind w:left="720" w:right="720"/>
    </w:pPr>
    <w:rPr>
      <w:i/>
    </w:rPr>
  </w:style>
  <w:style w:type="character" w:styleId="37">
    <w:name w:val="Quote Char"/>
    <w:link w:val="36"/>
    <w:uiPriority w:val="29"/>
    <w:rPr>
      <w:i/>
    </w:rPr>
  </w:style>
  <w:style w:type="paragraph" w:styleId="38">
    <w:name w:val="Intense Quote"/>
    <w:basedOn w:val="1130"/>
    <w:next w:val="1130"/>
    <w:link w:val="3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39">
    <w:name w:val="Intense Quote Char"/>
    <w:link w:val="38"/>
    <w:uiPriority w:val="30"/>
    <w:rPr>
      <w:i/>
    </w:rPr>
  </w:style>
  <w:style w:type="character" w:styleId="41">
    <w:name w:val="Header Char"/>
    <w:basedOn w:val="1139"/>
    <w:link w:val="1142"/>
    <w:uiPriority w:val="99"/>
  </w:style>
  <w:style w:type="character" w:styleId="43">
    <w:name w:val="Footer Char"/>
    <w:basedOn w:val="1139"/>
    <w:link w:val="1143"/>
    <w:uiPriority w:val="99"/>
  </w:style>
  <w:style w:type="character" w:styleId="45">
    <w:name w:val="Caption Char"/>
    <w:basedOn w:val="1152"/>
    <w:link w:val="1143"/>
    <w:uiPriority w:val="99"/>
  </w:style>
  <w:style w:type="table" w:styleId="47">
    <w:name w:val="Table Grid Light"/>
    <w:basedOn w:val="114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48">
    <w:name w:val="Plain Table 1"/>
    <w:basedOn w:val="114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49">
    <w:name w:val="Plain Table 2"/>
    <w:basedOn w:val="114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0">
    <w:name w:val="Plain Table 3"/>
    <w:basedOn w:val="114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1">
    <w:name w:val="Plain Table 4"/>
    <w:basedOn w:val="114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2">
    <w:name w:val="Plain Table 5"/>
    <w:basedOn w:val="114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3">
    <w:name w:val="Grid Table 1 Light"/>
    <w:basedOn w:val="114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4">
    <w:name w:val="Grid Table 1 Light - Accent 1"/>
    <w:basedOn w:val="114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5">
    <w:name w:val="Grid Table 1 Light - Accent 2"/>
    <w:basedOn w:val="114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6">
    <w:name w:val="Grid Table 1 Light - Accent 3"/>
    <w:basedOn w:val="114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7">
    <w:name w:val="Grid Table 1 Light - Accent 4"/>
    <w:basedOn w:val="114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58">
    <w:name w:val="Grid Table 1 Light - Accent 5"/>
    <w:basedOn w:val="114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59">
    <w:name w:val="Grid Table 1 Light - Accent 6"/>
    <w:basedOn w:val="114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0">
    <w:name w:val="Grid Table 2"/>
    <w:basedOn w:val="114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1">
    <w:name w:val="Grid Table 2 - Accent 1"/>
    <w:basedOn w:val="114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1b8ff" w:themeFill="accent1" w:themeFillTint="34"/>
      </w:tcPr>
    </w:tblStylePr>
    <w:tblStylePr w:type="band1Vert">
      <w:rPr>
        <w:rFonts w:ascii="Arial" w:hAnsi="Arial"/>
        <w:color w:val="404040"/>
        <w:sz w:val="22"/>
      </w:rPr>
      <w:tcPr>
        <w:shd w:val="clear" w:color="ffffff" w:themeColor="accent1" w:themeTint="34" w:fill="b1b8ff"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2">
    <w:name w:val="Grid Table 2 - Accent 2"/>
    <w:basedOn w:val="114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cbd6fc" w:themeFill="accent2" w:themeFillTint="32"/>
      </w:tcPr>
    </w:tblStylePr>
    <w:tblStylePr w:type="band1Vert">
      <w:rPr>
        <w:rFonts w:ascii="Arial" w:hAnsi="Arial"/>
        <w:color w:val="404040"/>
        <w:sz w:val="22"/>
      </w:rPr>
      <w:tcPr>
        <w:shd w:val="clear" w:color="ffffff" w:themeColor="accent2" w:themeTint="32" w:fill="cbd6fc"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3">
    <w:name w:val="Grid Table 2 - Accent 3"/>
    <w:basedOn w:val="114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cdf1fc" w:themeFill="accent3" w:themeFillTint="34"/>
      </w:tcPr>
    </w:tblStylePr>
    <w:tblStylePr w:type="band1Vert">
      <w:rPr>
        <w:rFonts w:ascii="Arial" w:hAnsi="Arial"/>
        <w:color w:val="404040"/>
        <w:sz w:val="22"/>
      </w:rPr>
      <w:tcPr>
        <w:shd w:val="clear" w:color="ffffff" w:themeColor="accent3" w:themeTint="34" w:fill="cdf1fc"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4">
    <w:name w:val="Grid Table 2 - Accent 4"/>
    <w:basedOn w:val="114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bbffee" w:themeFill="accent4" w:themeFillTint="34"/>
      </w:tcPr>
    </w:tblStylePr>
    <w:tblStylePr w:type="band1Vert">
      <w:rPr>
        <w:rFonts w:ascii="Arial" w:hAnsi="Arial"/>
        <w:color w:val="404040"/>
        <w:sz w:val="22"/>
      </w:rPr>
      <w:tcPr>
        <w:shd w:val="clear" w:color="ffffff" w:themeColor="accent4" w:themeTint="34" w:fill="bbffee"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5">
    <w:name w:val="Grid Table 2 - Accent 5"/>
    <w:basedOn w:val="114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c1ffee" w:themeFill="accent5" w:themeFillTint="34"/>
      </w:tcPr>
    </w:tblStylePr>
    <w:tblStylePr w:type="band1Vert">
      <w:rPr>
        <w:rFonts w:ascii="Arial" w:hAnsi="Arial"/>
        <w:color w:val="404040"/>
        <w:sz w:val="22"/>
      </w:rPr>
      <w:tcPr>
        <w:shd w:val="clear" w:color="ffffff" w:themeColor="accent5" w:themeTint="34" w:fill="c1ffee"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6">
    <w:name w:val="Grid Table 2 - Accent 6"/>
    <w:basedOn w:val="114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c4ffec" w:themeFill="accent6" w:themeFillTint="34"/>
      </w:tcPr>
    </w:tblStylePr>
    <w:tblStylePr w:type="band1Vert">
      <w:rPr>
        <w:rFonts w:ascii="Arial" w:hAnsi="Arial"/>
        <w:color w:val="404040"/>
        <w:sz w:val="22"/>
      </w:rPr>
      <w:tcPr>
        <w:shd w:val="clear" w:color="ffffff" w:themeColor="accent6" w:themeTint="34" w:fill="c4ffec"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7">
    <w:name w:val="Grid Table 3"/>
    <w:basedOn w:val="114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8">
    <w:name w:val="Grid Table 3 - Accent 1"/>
    <w:basedOn w:val="114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1b8ff" w:themeFill="accent1" w:themeFillTint="34"/>
      </w:tcPr>
    </w:tblStylePr>
    <w:tblStylePr w:type="band1Vert">
      <w:rPr>
        <w:rFonts w:ascii="Arial" w:hAnsi="Arial"/>
        <w:color w:val="404040"/>
        <w:sz w:val="22"/>
      </w:rPr>
      <w:tcPr>
        <w:shd w:val="clear" w:color="ffffff" w:themeColor="accent1" w:themeTint="34" w:fill="b1b8ff"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
    <w:name w:val="Grid Table 3 - Accent 2"/>
    <w:basedOn w:val="114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cbd6fc" w:themeFill="accent2" w:themeFillTint="32"/>
      </w:tcPr>
    </w:tblStylePr>
    <w:tblStylePr w:type="band1Vert">
      <w:rPr>
        <w:rFonts w:ascii="Arial" w:hAnsi="Arial"/>
        <w:color w:val="404040"/>
        <w:sz w:val="22"/>
      </w:rPr>
      <w:tcPr>
        <w:shd w:val="clear" w:color="ffffff" w:themeColor="accent2" w:themeTint="32" w:fill="cbd6fc"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3"/>
    <w:basedOn w:val="114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cdf1fc" w:themeFill="accent3" w:themeFillTint="34"/>
      </w:tcPr>
    </w:tblStylePr>
    <w:tblStylePr w:type="band1Vert">
      <w:rPr>
        <w:rFonts w:ascii="Arial" w:hAnsi="Arial"/>
        <w:color w:val="404040"/>
        <w:sz w:val="22"/>
      </w:rPr>
      <w:tcPr>
        <w:shd w:val="clear" w:color="ffffff" w:themeColor="accent3" w:themeTint="34" w:fill="cdf1fc"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4"/>
    <w:basedOn w:val="114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bbffee" w:themeFill="accent4" w:themeFillTint="34"/>
      </w:tcPr>
    </w:tblStylePr>
    <w:tblStylePr w:type="band1Vert">
      <w:rPr>
        <w:rFonts w:ascii="Arial" w:hAnsi="Arial"/>
        <w:color w:val="404040"/>
        <w:sz w:val="22"/>
      </w:rPr>
      <w:tcPr>
        <w:shd w:val="clear" w:color="ffffff" w:themeColor="accent4" w:themeTint="34" w:fill="bbffee"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5"/>
    <w:basedOn w:val="114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c1ffee" w:themeFill="accent5" w:themeFillTint="34"/>
      </w:tcPr>
    </w:tblStylePr>
    <w:tblStylePr w:type="band1Vert">
      <w:rPr>
        <w:rFonts w:ascii="Arial" w:hAnsi="Arial"/>
        <w:color w:val="404040"/>
        <w:sz w:val="22"/>
      </w:rPr>
      <w:tcPr>
        <w:shd w:val="clear" w:color="ffffff" w:themeColor="accent5" w:themeTint="34" w:fill="c1ffee"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6"/>
    <w:basedOn w:val="114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c4ffec" w:themeFill="accent6" w:themeFillTint="34"/>
      </w:tcPr>
    </w:tblStylePr>
    <w:tblStylePr w:type="band1Vert">
      <w:rPr>
        <w:rFonts w:ascii="Arial" w:hAnsi="Arial"/>
        <w:color w:val="404040"/>
        <w:sz w:val="22"/>
      </w:rPr>
      <w:tcPr>
        <w:shd w:val="clear" w:color="ffffff" w:themeColor="accent6" w:themeTint="34" w:fill="c4ffec"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4"/>
    <w:basedOn w:val="114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5">
    <w:name w:val="Grid Table 4 - Accent 1"/>
    <w:basedOn w:val="114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b4bbff" w:themeFill="accent1" w:themeFillTint="32"/>
      </w:tcPr>
    </w:tblStylePr>
    <w:tblStylePr w:type="band1Vert">
      <w:rPr>
        <w:rFonts w:ascii="Arial" w:hAnsi="Arial"/>
        <w:color w:val="404040"/>
        <w:sz w:val="22"/>
      </w:rPr>
      <w:tcPr>
        <w:shd w:val="clear" w:color="ffffff" w:themeColor="accent1" w:themeTint="32" w:fill="b4bbff"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000fa0"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
    <w:name w:val="Grid Table 4 - Accent 2"/>
    <w:basedOn w:val="114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cbd6fc" w:themeFill="accent2" w:themeFillTint="32"/>
      </w:tcPr>
    </w:tblStylePr>
    <w:tblStylePr w:type="band1Vert">
      <w:rPr>
        <w:rFonts w:ascii="Arial" w:hAnsi="Arial"/>
        <w:color w:val="404040"/>
        <w:sz w:val="22"/>
      </w:rPr>
      <w:tcPr>
        <w:shd w:val="clear" w:color="ffffff" w:themeColor="accent2" w:themeTint="32" w:fill="cbd6fc"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6584f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7">
    <w:name w:val="Grid Table 4 - Accent 3"/>
    <w:basedOn w:val="114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cdf1fc" w:themeFill="accent3" w:themeFillTint="34"/>
      </w:tcPr>
    </w:tblStylePr>
    <w:tblStylePr w:type="band1Vert">
      <w:rPr>
        <w:rFonts w:ascii="Arial" w:hAnsi="Arial"/>
        <w:color w:val="404040"/>
        <w:sz w:val="22"/>
      </w:rPr>
      <w:tcPr>
        <w:shd w:val="clear" w:color="ffffff" w:themeColor="accent3" w:themeTint="34" w:fill="cdf1fc"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0fbef0"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8">
    <w:name w:val="Grid Table 4 - Accent 4"/>
    <w:basedOn w:val="114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bbffee" w:themeFill="accent4" w:themeFillTint="34"/>
      </w:tcPr>
    </w:tblStylePr>
    <w:tblStylePr w:type="band1Vert">
      <w:rPr>
        <w:rFonts w:ascii="Arial" w:hAnsi="Arial"/>
        <w:color w:val="404040"/>
        <w:sz w:val="22"/>
      </w:rPr>
      <w:tcPr>
        <w:shd w:val="clear" w:color="ffffff" w:themeColor="accent4" w:themeTint="34" w:fill="bbffee"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36ffcd"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
    <w:name w:val="Grid Table 4 - Accent 5"/>
    <w:basedOn w:val="114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c1ffee" w:themeFill="accent5" w:themeFillTint="34"/>
      </w:tcPr>
    </w:tblStylePr>
    <w:tblStylePr w:type="band1Vert">
      <w:rPr>
        <w:rFonts w:ascii="Arial" w:hAnsi="Arial"/>
        <w:color w:val="404040"/>
        <w:sz w:val="22"/>
      </w:rPr>
      <w:tcPr>
        <w:shd w:val="clear" w:color="ffffff" w:themeColor="accent5" w:themeTint="34" w:fill="c1ffee"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00cc9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0">
    <w:name w:val="Grid Table 4 - Accent 6"/>
    <w:basedOn w:val="114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c4ffec" w:themeFill="accent6" w:themeFillTint="34"/>
      </w:tcPr>
    </w:tblStylePr>
    <w:tblStylePr w:type="band1Vert">
      <w:rPr>
        <w:rFonts w:ascii="Arial" w:hAnsi="Arial"/>
        <w:color w:val="404040"/>
        <w:sz w:val="22"/>
      </w:rPr>
      <w:tcPr>
        <w:shd w:val="clear" w:color="ffffff" w:themeColor="accent6" w:themeTint="34" w:fill="c4ffec"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00e6a1"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
    <w:name w:val="Grid Table 5 Dark"/>
    <w:basedOn w:val="114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
    <w:name w:val="Grid Table 5 Dark- Accent 1"/>
    <w:basedOn w:val="114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b1b8ff" w:themeFill="accent1" w:themeFillTint="34"/>
    </w:tblPr>
    <w:tblStylePr w:type="band1Horz">
      <w:tcPr>
        <w:shd w:val="clear" w:color="ffffff" w:themeColor="accent1" w:themeTint="75" w:fill="4f5ffe" w:themeFill="accent1" w:themeFillTint="75"/>
      </w:tcPr>
    </w:tblStylePr>
    <w:tblStylePr w:type="band1Vert">
      <w:tcPr>
        <w:shd w:val="clear" w:color="ffffff" w:themeColor="accent1" w:themeTint="75" w:fill="4f5ffe" w:themeFill="accent1" w:themeFillTint="75"/>
      </w:tcPr>
    </w:tblStylePr>
    <w:tblStylePr w:type="firstCol">
      <w:rPr>
        <w:rFonts w:ascii="Arial" w:hAnsi="Arial"/>
        <w:b/>
        <w:color w:val="FFFFFF"/>
        <w:sz w:val="22"/>
      </w:rPr>
      <w:tcPr>
        <w:shd w:val="clear" w:color="ffffff" w:themeColor="accent1" w:fill="000c80" w:themeFill="accent1"/>
      </w:tcPr>
    </w:tblStylePr>
    <w:tblStylePr w:type="firstRow">
      <w:rPr>
        <w:rFonts w:ascii="Arial" w:hAnsi="Arial"/>
        <w:b/>
        <w:color w:val="FFFFFF"/>
        <w:sz w:val="22"/>
      </w:rPr>
      <w:tcPr>
        <w:shd w:val="clear" w:color="ffffff" w:themeColor="accent1" w:fill="000c80" w:themeFill="accent1"/>
      </w:tcPr>
    </w:tblStylePr>
    <w:tblStylePr w:type="lastCol">
      <w:rPr>
        <w:rFonts w:ascii="Arial" w:hAnsi="Arial"/>
        <w:b/>
        <w:color w:val="FFFFFF"/>
        <w:sz w:val="22"/>
      </w:rPr>
      <w:tcPr>
        <w:shd w:val="clear" w:color="ffffff" w:themeColor="accent1" w:fill="000c80" w:themeFill="accent1"/>
      </w:tcPr>
    </w:tblStylePr>
    <w:tblStylePr w:type="lastRow">
      <w:rPr>
        <w:rFonts w:ascii="Arial" w:hAnsi="Arial"/>
        <w:b/>
        <w:color w:val="FFFFFF"/>
        <w:sz w:val="22"/>
      </w:rPr>
      <w:tcPr>
        <w:shd w:val="clear" w:color="ffffff" w:themeColor="accent1" w:fill="000c80" w:themeFill="accent1"/>
        <w:tcBorders>
          <w:top w:val="single" w:color="000000" w:themeColor="light1" w:sz="4" w:space="0"/>
        </w:tcBorders>
      </w:tcPr>
    </w:tblStylePr>
  </w:style>
  <w:style w:type="table" w:styleId="83">
    <w:name w:val="Grid Table 5 Dark - Accent 2"/>
    <w:basedOn w:val="114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cbd6fc" w:themeFill="accent2" w:themeFillTint="32"/>
    </w:tblPr>
    <w:tblStylePr w:type="band1Horz">
      <w:tcPr>
        <w:shd w:val="clear" w:color="ffffff" w:themeColor="accent2" w:themeTint="75" w:fill="879ff8" w:themeFill="accent2" w:themeFillTint="75"/>
      </w:tcPr>
    </w:tblStylePr>
    <w:tblStylePr w:type="band1Vert">
      <w:tcPr>
        <w:shd w:val="clear" w:color="ffffff" w:themeColor="accent2" w:themeTint="75" w:fill="879ff8" w:themeFill="accent2" w:themeFillTint="75"/>
      </w:tcPr>
    </w:tblStylePr>
    <w:tblStylePr w:type="firstCol">
      <w:rPr>
        <w:rFonts w:ascii="Arial" w:hAnsi="Arial"/>
        <w:b/>
        <w:color w:val="FFFFFF"/>
        <w:sz w:val="22"/>
      </w:rPr>
      <w:tcPr>
        <w:shd w:val="clear" w:color="ffffff" w:themeColor="accent2" w:fill="0d38e0" w:themeFill="accent2"/>
      </w:tcPr>
    </w:tblStylePr>
    <w:tblStylePr w:type="firstRow">
      <w:rPr>
        <w:rFonts w:ascii="Arial" w:hAnsi="Arial"/>
        <w:b/>
        <w:color w:val="FFFFFF"/>
        <w:sz w:val="22"/>
      </w:rPr>
      <w:tcPr>
        <w:shd w:val="clear" w:color="ffffff" w:themeColor="accent2" w:fill="0d38e0" w:themeFill="accent2"/>
      </w:tcPr>
    </w:tblStylePr>
    <w:tblStylePr w:type="lastCol">
      <w:rPr>
        <w:rFonts w:ascii="Arial" w:hAnsi="Arial"/>
        <w:b/>
        <w:color w:val="FFFFFF"/>
        <w:sz w:val="22"/>
      </w:rPr>
      <w:tcPr>
        <w:shd w:val="clear" w:color="ffffff" w:themeColor="accent2" w:fill="0d38e0" w:themeFill="accent2"/>
      </w:tcPr>
    </w:tblStylePr>
    <w:tblStylePr w:type="lastRow">
      <w:rPr>
        <w:rFonts w:ascii="Arial" w:hAnsi="Arial"/>
        <w:b/>
        <w:color w:val="FFFFFF"/>
        <w:sz w:val="22"/>
      </w:rPr>
      <w:tcPr>
        <w:shd w:val="clear" w:color="ffffff" w:themeColor="accent2" w:fill="0d38e0" w:themeFill="accent2"/>
        <w:tcBorders>
          <w:top w:val="single" w:color="000000" w:themeColor="light1" w:sz="4" w:space="0"/>
        </w:tcBorders>
      </w:tcPr>
    </w:tblStylePr>
  </w:style>
  <w:style w:type="table" w:styleId="84">
    <w:name w:val="Grid Table 5 Dark - Accent 3"/>
    <w:basedOn w:val="114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df1fc" w:themeFill="accent3" w:themeFillTint="34"/>
    </w:tblPr>
    <w:tblStylePr w:type="band1Horz">
      <w:tcPr>
        <w:shd w:val="clear" w:color="ffffff" w:themeColor="accent3" w:themeTint="75" w:fill="8fe0f8" w:themeFill="accent3" w:themeFillTint="75"/>
      </w:tcPr>
    </w:tblStylePr>
    <w:tblStylePr w:type="band1Vert">
      <w:tcPr>
        <w:shd w:val="clear" w:color="ffffff" w:themeColor="accent3" w:themeTint="75" w:fill="8fe0f8" w:themeFill="accent3" w:themeFillTint="75"/>
      </w:tcPr>
    </w:tblStylePr>
    <w:tblStylePr w:type="firstCol">
      <w:rPr>
        <w:rFonts w:ascii="Arial" w:hAnsi="Arial"/>
        <w:b/>
        <w:color w:val="FFFFFF"/>
        <w:sz w:val="22"/>
      </w:rPr>
      <w:tcPr>
        <w:shd w:val="clear" w:color="ffffff" w:themeColor="accent3" w:fill="0ebbf0" w:themeFill="accent3"/>
      </w:tcPr>
    </w:tblStylePr>
    <w:tblStylePr w:type="firstRow">
      <w:rPr>
        <w:rFonts w:ascii="Arial" w:hAnsi="Arial"/>
        <w:b/>
        <w:color w:val="FFFFFF"/>
        <w:sz w:val="22"/>
      </w:rPr>
      <w:tcPr>
        <w:shd w:val="clear" w:color="ffffff" w:themeColor="accent3" w:fill="0ebbf0" w:themeFill="accent3"/>
      </w:tcPr>
    </w:tblStylePr>
    <w:tblStylePr w:type="lastCol">
      <w:rPr>
        <w:rFonts w:ascii="Arial" w:hAnsi="Arial"/>
        <w:b/>
        <w:color w:val="FFFFFF"/>
        <w:sz w:val="22"/>
      </w:rPr>
      <w:tcPr>
        <w:shd w:val="clear" w:color="ffffff" w:themeColor="accent3" w:fill="0ebbf0" w:themeFill="accent3"/>
      </w:tcPr>
    </w:tblStylePr>
    <w:tblStylePr w:type="lastRow">
      <w:rPr>
        <w:rFonts w:ascii="Arial" w:hAnsi="Arial"/>
        <w:b/>
        <w:color w:val="FFFFFF"/>
        <w:sz w:val="22"/>
      </w:rPr>
      <w:tcPr>
        <w:shd w:val="clear" w:color="ffffff" w:themeColor="accent3" w:fill="0ebbf0" w:themeFill="accent3"/>
        <w:tcBorders>
          <w:top w:val="single" w:color="000000" w:themeColor="light1" w:sz="4" w:space="0"/>
        </w:tcBorders>
      </w:tcPr>
    </w:tblStylePr>
  </w:style>
  <w:style w:type="table" w:styleId="85">
    <w:name w:val="Grid Table 5 Dark- Accent 4"/>
    <w:basedOn w:val="114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bbffee" w:themeFill="accent4" w:themeFillTint="34"/>
    </w:tblPr>
    <w:tblStylePr w:type="band1Horz">
      <w:tcPr>
        <w:shd w:val="clear" w:color="ffffff" w:themeColor="accent4" w:themeTint="75" w:fill="66ffd9" w:themeFill="accent4" w:themeFillTint="75"/>
      </w:tcPr>
    </w:tblStylePr>
    <w:tblStylePr w:type="band1Vert">
      <w:tcPr>
        <w:shd w:val="clear" w:color="ffffff" w:themeColor="accent4" w:themeTint="75" w:fill="66ffd9" w:themeFill="accent4" w:themeFillTint="75"/>
      </w:tcPr>
    </w:tblStylePr>
    <w:tblStylePr w:type="firstCol">
      <w:rPr>
        <w:rFonts w:ascii="Arial" w:hAnsi="Arial"/>
        <w:b/>
        <w:color w:val="FFFFFF"/>
        <w:sz w:val="22"/>
      </w:rPr>
      <w:tcPr>
        <w:shd w:val="clear" w:color="ffffff" w:themeColor="accent4" w:fill="00b389" w:themeFill="accent4"/>
      </w:tcPr>
    </w:tblStylePr>
    <w:tblStylePr w:type="firstRow">
      <w:rPr>
        <w:rFonts w:ascii="Arial" w:hAnsi="Arial"/>
        <w:b/>
        <w:color w:val="FFFFFF"/>
        <w:sz w:val="22"/>
      </w:rPr>
      <w:tcPr>
        <w:shd w:val="clear" w:color="ffffff" w:themeColor="accent4" w:fill="00b389" w:themeFill="accent4"/>
      </w:tcPr>
    </w:tblStylePr>
    <w:tblStylePr w:type="lastCol">
      <w:rPr>
        <w:rFonts w:ascii="Arial" w:hAnsi="Arial"/>
        <w:b/>
        <w:color w:val="FFFFFF"/>
        <w:sz w:val="22"/>
      </w:rPr>
      <w:tcPr>
        <w:shd w:val="clear" w:color="ffffff" w:themeColor="accent4" w:fill="00b389" w:themeFill="accent4"/>
      </w:tcPr>
    </w:tblStylePr>
    <w:tblStylePr w:type="lastRow">
      <w:rPr>
        <w:rFonts w:ascii="Arial" w:hAnsi="Arial"/>
        <w:b/>
        <w:color w:val="FFFFFF"/>
        <w:sz w:val="22"/>
      </w:rPr>
      <w:tcPr>
        <w:shd w:val="clear" w:color="ffffff" w:themeColor="accent4" w:fill="00b389" w:themeFill="accent4"/>
        <w:tcBorders>
          <w:top w:val="single" w:color="000000" w:themeColor="light1" w:sz="4" w:space="0"/>
        </w:tcBorders>
      </w:tcPr>
    </w:tblStylePr>
  </w:style>
  <w:style w:type="table" w:styleId="86">
    <w:name w:val="Grid Table 5 Dark - Accent 5"/>
    <w:basedOn w:val="114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c1ffee" w:themeFill="accent5" w:themeFillTint="34"/>
    </w:tblPr>
    <w:tblStylePr w:type="band1Horz">
      <w:tcPr>
        <w:shd w:val="clear" w:color="ffffff" w:themeColor="accent5" w:themeTint="75" w:fill="72ffd9" w:themeFill="accent5" w:themeFillTint="75"/>
      </w:tcPr>
    </w:tblStylePr>
    <w:tblStylePr w:type="band1Vert">
      <w:tcPr>
        <w:shd w:val="clear" w:color="ffffff" w:themeColor="accent5" w:themeTint="75" w:fill="72ffd9" w:themeFill="accent5" w:themeFillTint="75"/>
      </w:tcPr>
    </w:tblStylePr>
    <w:tblStylePr w:type="firstCol">
      <w:rPr>
        <w:rFonts w:ascii="Arial" w:hAnsi="Arial"/>
        <w:b/>
        <w:color w:val="FFFFFF"/>
        <w:sz w:val="22"/>
      </w:rPr>
      <w:tcPr>
        <w:shd w:val="clear" w:color="ffffff" w:themeColor="accent5" w:fill="00cc96" w:themeFill="accent5"/>
      </w:tcPr>
    </w:tblStylePr>
    <w:tblStylePr w:type="firstRow">
      <w:rPr>
        <w:rFonts w:ascii="Arial" w:hAnsi="Arial"/>
        <w:b/>
        <w:color w:val="FFFFFF"/>
        <w:sz w:val="22"/>
      </w:rPr>
      <w:tcPr>
        <w:shd w:val="clear" w:color="ffffff" w:themeColor="accent5" w:fill="00cc96" w:themeFill="accent5"/>
      </w:tcPr>
    </w:tblStylePr>
    <w:tblStylePr w:type="lastCol">
      <w:rPr>
        <w:rFonts w:ascii="Arial" w:hAnsi="Arial"/>
        <w:b/>
        <w:color w:val="FFFFFF"/>
        <w:sz w:val="22"/>
      </w:rPr>
      <w:tcPr>
        <w:shd w:val="clear" w:color="ffffff" w:themeColor="accent5" w:fill="00cc96" w:themeFill="accent5"/>
      </w:tcPr>
    </w:tblStylePr>
    <w:tblStylePr w:type="lastRow">
      <w:rPr>
        <w:rFonts w:ascii="Arial" w:hAnsi="Arial"/>
        <w:b/>
        <w:color w:val="FFFFFF"/>
        <w:sz w:val="22"/>
      </w:rPr>
      <w:tcPr>
        <w:shd w:val="clear" w:color="ffffff" w:themeColor="accent5" w:fill="00cc96" w:themeFill="accent5"/>
        <w:tcBorders>
          <w:top w:val="single" w:color="000000" w:themeColor="light1" w:sz="4" w:space="0"/>
        </w:tcBorders>
      </w:tcPr>
    </w:tblStylePr>
  </w:style>
  <w:style w:type="table" w:styleId="87">
    <w:name w:val="Grid Table 5 Dark - Accent 6"/>
    <w:basedOn w:val="114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c4ffec" w:themeFill="accent6" w:themeFillTint="34"/>
    </w:tblPr>
    <w:tblStylePr w:type="band1Horz">
      <w:tcPr>
        <w:shd w:val="clear" w:color="ffffff" w:themeColor="accent6" w:themeTint="75" w:fill="7fffd6" w:themeFill="accent6" w:themeFillTint="75"/>
      </w:tcPr>
    </w:tblStylePr>
    <w:tblStylePr w:type="band1Vert">
      <w:tcPr>
        <w:shd w:val="clear" w:color="ffffff" w:themeColor="accent6" w:themeTint="75" w:fill="7fffd6" w:themeFill="accent6" w:themeFillTint="75"/>
      </w:tcPr>
    </w:tblStylePr>
    <w:tblStylePr w:type="firstCol">
      <w:rPr>
        <w:rFonts w:ascii="Arial" w:hAnsi="Arial"/>
        <w:b/>
        <w:color w:val="FFFFFF"/>
        <w:sz w:val="22"/>
      </w:rPr>
      <w:tcPr>
        <w:shd w:val="clear" w:color="ffffff" w:themeColor="accent6" w:fill="00e6a1" w:themeFill="accent6"/>
      </w:tcPr>
    </w:tblStylePr>
    <w:tblStylePr w:type="firstRow">
      <w:rPr>
        <w:rFonts w:ascii="Arial" w:hAnsi="Arial"/>
        <w:b/>
        <w:color w:val="FFFFFF"/>
        <w:sz w:val="22"/>
      </w:rPr>
      <w:tcPr>
        <w:shd w:val="clear" w:color="ffffff" w:themeColor="accent6" w:fill="00e6a1" w:themeFill="accent6"/>
      </w:tcPr>
    </w:tblStylePr>
    <w:tblStylePr w:type="lastCol">
      <w:rPr>
        <w:rFonts w:ascii="Arial" w:hAnsi="Arial"/>
        <w:b/>
        <w:color w:val="FFFFFF"/>
        <w:sz w:val="22"/>
      </w:rPr>
      <w:tcPr>
        <w:shd w:val="clear" w:color="ffffff" w:themeColor="accent6" w:fill="00e6a1" w:themeFill="accent6"/>
      </w:tcPr>
    </w:tblStylePr>
    <w:tblStylePr w:type="lastRow">
      <w:rPr>
        <w:rFonts w:ascii="Arial" w:hAnsi="Arial"/>
        <w:b/>
        <w:color w:val="FFFFFF"/>
        <w:sz w:val="22"/>
      </w:rPr>
      <w:tcPr>
        <w:shd w:val="clear" w:color="ffffff" w:themeColor="accent6" w:fill="00e6a1" w:themeFill="accent6"/>
        <w:tcBorders>
          <w:top w:val="single" w:color="000000" w:themeColor="light1" w:sz="4" w:space="0"/>
        </w:tcBorders>
      </w:tcPr>
    </w:tblStylePr>
  </w:style>
  <w:style w:type="table" w:styleId="88">
    <w:name w:val="Grid Table 6 Colorful"/>
    <w:basedOn w:val="114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9">
    <w:name w:val="Grid Table 6 Colorful - Accent 1"/>
    <w:basedOn w:val="114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b1b8ff" w:themeFill="accent1" w:themeFillTint="34"/>
      </w:tcPr>
    </w:tblStylePr>
    <w:tblStylePr w:type="band1Vert">
      <w:tcPr>
        <w:shd w:val="clear" w:color="ffffff" w:themeColor="accent1" w:themeTint="34" w:fill="b1b8ff" w:themeFill="accent1" w:themeFillTint="34"/>
      </w:tcPr>
    </w:tblStylePr>
    <w:tblStylePr w:type="band2Horz">
      <w:rPr>
        <w:rFonts w:ascii="Arial" w:hAnsi="Arial"/>
        <w:color w:val="404040" w:themeColor="accent1" w:themeTint="80" w:themeShade="95"/>
        <w:sz w:val="22"/>
      </w:rPr>
    </w:tblStylePr>
    <w:tblStylePr w:type="firstCol">
      <w:rPr>
        <w:b/>
        <w:color w:val="0011BA" w:themeColor="accent1" w:themeTint="80" w:themeShade="95"/>
      </w:rPr>
    </w:tblStylePr>
    <w:tblStylePr w:type="firstRow">
      <w:rPr>
        <w:b/>
        <w:color w:val="0011BA" w:themeColor="accent1" w:themeTint="80" w:themeShade="95"/>
      </w:rPr>
      <w:tcPr>
        <w:tcBorders>
          <w:bottom w:val="single" w:color="000000" w:themeColor="accent1" w:themeTint="80" w:sz="12" w:space="0"/>
        </w:tcBorders>
      </w:tcPr>
    </w:tblStylePr>
    <w:tblStylePr w:type="lastCol">
      <w:rPr>
        <w:b/>
        <w:color w:val="0011BA" w:themeColor="accent1" w:themeTint="80" w:themeShade="95"/>
      </w:rPr>
    </w:tblStylePr>
    <w:tblStylePr w:type="lastRow">
      <w:rPr>
        <w:b/>
        <w:color w:val="0011BA" w:themeColor="accent1" w:themeTint="80" w:themeShade="95"/>
      </w:rPr>
    </w:tblStylePr>
    <w:tblStylePr w:type="wholeTable">
      <w:rPr>
        <w:rFonts w:ascii="Arial" w:hAnsi="Arial"/>
        <w:color w:val="404040" w:themeColor="accent1" w:themeTint="80" w:themeShade="95"/>
        <w:sz w:val="22"/>
      </w:rPr>
    </w:tblStylePr>
  </w:style>
  <w:style w:type="table" w:styleId="90">
    <w:name w:val="Grid Table 6 Colorful - Accent 2"/>
    <w:basedOn w:val="114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cbd6fc" w:themeFill="accent2" w:themeFillTint="32"/>
      </w:tcPr>
    </w:tblStylePr>
    <w:tblStylePr w:type="band1Vert">
      <w:tcPr>
        <w:shd w:val="clear" w:color="ffffff" w:themeColor="accent2" w:themeTint="32" w:fill="cbd6fc" w:themeFill="accent2" w:themeFillTint="32"/>
      </w:tcPr>
    </w:tblStylePr>
    <w:tblStylePr w:type="band2Horz">
      <w:rPr>
        <w:rFonts w:ascii="Arial" w:hAnsi="Arial"/>
        <w:color w:val="404040" w:themeColor="accent2" w:themeTint="97" w:themeShade="95"/>
        <w:sz w:val="22"/>
      </w:rPr>
    </w:tblStylePr>
    <w:tblStylePr w:type="firstCol">
      <w:rPr>
        <w:b/>
        <w:color w:val="0B35BE" w:themeColor="accent2" w:themeTint="97" w:themeShade="95"/>
      </w:rPr>
    </w:tblStylePr>
    <w:tblStylePr w:type="firstRow">
      <w:rPr>
        <w:b/>
        <w:color w:val="0B35BE" w:themeColor="accent2" w:themeTint="97" w:themeShade="95"/>
      </w:rPr>
      <w:tcPr>
        <w:tcBorders>
          <w:bottom w:val="single" w:color="000000" w:themeColor="accent2" w:themeTint="97" w:sz="12" w:space="0"/>
        </w:tcBorders>
      </w:tcPr>
    </w:tblStylePr>
    <w:tblStylePr w:type="lastCol">
      <w:rPr>
        <w:b/>
        <w:color w:val="0B35BE" w:themeColor="accent2" w:themeTint="97" w:themeShade="95"/>
      </w:rPr>
    </w:tblStylePr>
    <w:tblStylePr w:type="lastRow">
      <w:rPr>
        <w:b/>
        <w:color w:val="0B35BE" w:themeColor="accent2" w:themeTint="97" w:themeShade="95"/>
      </w:rPr>
    </w:tblStylePr>
    <w:tblStylePr w:type="wholeTable">
      <w:rPr>
        <w:rFonts w:ascii="Arial" w:hAnsi="Arial"/>
        <w:color w:val="404040" w:themeColor="accent2" w:themeTint="97" w:themeShade="95"/>
        <w:sz w:val="22"/>
      </w:rPr>
    </w:tblStylePr>
  </w:style>
  <w:style w:type="table" w:styleId="91">
    <w:name w:val="Grid Table 6 Colorful - Accent 3"/>
    <w:basedOn w:val="114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cdf1fc" w:themeFill="accent3" w:themeFillTint="34"/>
      </w:tcPr>
    </w:tblStylePr>
    <w:tblStylePr w:type="band1Vert">
      <w:tcPr>
        <w:shd w:val="clear" w:color="ffffff" w:themeColor="accent3" w:themeTint="34" w:fill="cdf1fc" w:themeFill="accent3" w:themeFillTint="34"/>
      </w:tcPr>
    </w:tblStylePr>
    <w:tblStylePr w:type="band2Horz">
      <w:rPr>
        <w:rFonts w:ascii="Arial" w:hAnsi="Arial"/>
        <w:color w:val="404040" w:themeColor="accent3" w:themeTint="FE" w:themeShade="95"/>
        <w:sz w:val="22"/>
      </w:rPr>
    </w:tblStylePr>
    <w:tblStylePr w:type="firstCol">
      <w:rPr>
        <w:b/>
        <w:color w:val="08718B" w:themeColor="accent3" w:themeTint="FE" w:themeShade="95"/>
      </w:rPr>
    </w:tblStylePr>
    <w:tblStylePr w:type="firstRow">
      <w:rPr>
        <w:b/>
        <w:color w:val="08718B" w:themeColor="accent3" w:themeTint="FE" w:themeShade="95"/>
      </w:rPr>
      <w:tcPr>
        <w:tcBorders>
          <w:bottom w:val="single" w:color="000000" w:themeColor="accent3" w:themeTint="FE" w:sz="12" w:space="0"/>
        </w:tcBorders>
      </w:tcPr>
    </w:tblStylePr>
    <w:tblStylePr w:type="lastCol">
      <w:rPr>
        <w:b/>
        <w:color w:val="08718B" w:themeColor="accent3" w:themeTint="FE" w:themeShade="95"/>
      </w:rPr>
    </w:tblStylePr>
    <w:tblStylePr w:type="lastRow">
      <w:rPr>
        <w:b/>
        <w:color w:val="08718B" w:themeColor="accent3" w:themeTint="FE" w:themeShade="95"/>
      </w:rPr>
    </w:tblStylePr>
    <w:tblStylePr w:type="wholeTable">
      <w:rPr>
        <w:rFonts w:ascii="Arial" w:hAnsi="Arial"/>
        <w:color w:val="404040" w:themeColor="accent3" w:themeTint="FE" w:themeShade="95"/>
        <w:sz w:val="22"/>
      </w:rPr>
    </w:tblStylePr>
  </w:style>
  <w:style w:type="table" w:styleId="92">
    <w:name w:val="Grid Table 6 Colorful - Accent 4"/>
    <w:basedOn w:val="114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bbffee" w:themeFill="accent4" w:themeFillTint="34"/>
      </w:tcPr>
    </w:tblStylePr>
    <w:tblStylePr w:type="band1Vert">
      <w:tcPr>
        <w:shd w:val="clear" w:color="ffffff" w:themeColor="accent4" w:themeTint="34" w:fill="bbffee" w:themeFill="accent4" w:themeFillTint="34"/>
      </w:tcPr>
    </w:tblStylePr>
    <w:tblStylePr w:type="band2Horz">
      <w:rPr>
        <w:rFonts w:ascii="Arial" w:hAnsi="Arial"/>
        <w:color w:val="404040" w:themeColor="accent4" w:themeTint="9A" w:themeShade="95"/>
        <w:sz w:val="22"/>
      </w:rPr>
    </w:tblStylePr>
    <w:tblStylePr w:type="firstCol">
      <w:rPr>
        <w:b/>
        <w:color w:val="00B383" w:themeColor="accent4" w:themeTint="9A" w:themeShade="95"/>
      </w:rPr>
    </w:tblStylePr>
    <w:tblStylePr w:type="firstRow">
      <w:rPr>
        <w:b/>
        <w:color w:val="00B383" w:themeColor="accent4" w:themeTint="9A" w:themeShade="95"/>
      </w:rPr>
      <w:tcPr>
        <w:tcBorders>
          <w:bottom w:val="single" w:color="000000" w:themeColor="accent4" w:themeTint="9A" w:sz="12" w:space="0"/>
        </w:tcBorders>
      </w:tcPr>
    </w:tblStylePr>
    <w:tblStylePr w:type="lastCol">
      <w:rPr>
        <w:b/>
        <w:color w:val="00B383" w:themeColor="accent4" w:themeTint="9A" w:themeShade="95"/>
      </w:rPr>
    </w:tblStylePr>
    <w:tblStylePr w:type="lastRow">
      <w:rPr>
        <w:b/>
        <w:color w:val="00B383" w:themeColor="accent4" w:themeTint="9A" w:themeShade="95"/>
      </w:rPr>
    </w:tblStylePr>
    <w:tblStylePr w:type="wholeTable">
      <w:rPr>
        <w:rFonts w:ascii="Arial" w:hAnsi="Arial"/>
        <w:color w:val="404040" w:themeColor="accent4" w:themeTint="9A" w:themeShade="95"/>
        <w:sz w:val="22"/>
      </w:rPr>
    </w:tblStylePr>
  </w:style>
  <w:style w:type="table" w:styleId="93">
    <w:name w:val="Grid Table 6 Colorful - Accent 5"/>
    <w:basedOn w:val="114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c1ffee" w:themeFill="accent5" w:themeFillTint="34"/>
      </w:tcPr>
    </w:tblStylePr>
    <w:tblStylePr w:type="band1Vert">
      <w:tcPr>
        <w:shd w:val="clear" w:color="ffffff" w:themeColor="accent5" w:themeTint="34" w:fill="c1ffee" w:themeFill="accent5" w:themeFillTint="34"/>
      </w:tcPr>
    </w:tblStylePr>
    <w:tblStylePr w:type="band2Horz">
      <w:rPr>
        <w:rFonts w:ascii="Arial" w:hAnsi="Arial"/>
        <w:color w:val="404040" w:themeColor="accent5" w:themeShade="95"/>
        <w:sz w:val="22"/>
      </w:rPr>
    </w:tblStylePr>
    <w:tblStylePr w:type="firstCol">
      <w:rPr>
        <w:b/>
        <w:color w:val="007857" w:themeColor="accent5" w:themeShade="95"/>
      </w:rPr>
    </w:tblStylePr>
    <w:tblStylePr w:type="firstRow">
      <w:rPr>
        <w:b/>
        <w:color w:val="007857" w:themeColor="accent5" w:themeShade="95"/>
      </w:rPr>
      <w:tcPr>
        <w:tcBorders>
          <w:bottom w:val="single" w:color="000000" w:themeColor="accent5" w:sz="12" w:space="0"/>
        </w:tcBorders>
      </w:tcPr>
    </w:tblStylePr>
    <w:tblStylePr w:type="lastCol">
      <w:rPr>
        <w:b/>
        <w:color w:val="007857" w:themeColor="accent5" w:themeShade="95"/>
      </w:rPr>
    </w:tblStylePr>
    <w:tblStylePr w:type="lastRow">
      <w:rPr>
        <w:b/>
        <w:color w:val="007857" w:themeColor="accent5" w:themeShade="95"/>
      </w:rPr>
    </w:tblStylePr>
    <w:tblStylePr w:type="wholeTable">
      <w:rPr>
        <w:rFonts w:ascii="Arial" w:hAnsi="Arial"/>
        <w:color w:val="404040" w:themeColor="accent5" w:themeShade="95"/>
        <w:sz w:val="22"/>
      </w:rPr>
    </w:tblStylePr>
  </w:style>
  <w:style w:type="table" w:styleId="94">
    <w:name w:val="Grid Table 6 Colorful - Accent 6"/>
    <w:basedOn w:val="114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c4ffec" w:themeFill="accent6" w:themeFillTint="34"/>
      </w:tcPr>
    </w:tblStylePr>
    <w:tblStylePr w:type="band1Vert">
      <w:tcPr>
        <w:shd w:val="clear" w:color="ffffff" w:themeColor="accent6" w:themeTint="34" w:fill="c4ffec" w:themeFill="accent6" w:themeFillTint="34"/>
      </w:tcPr>
    </w:tblStylePr>
    <w:tblStylePr w:type="band2Horz">
      <w:rPr>
        <w:rFonts w:ascii="Arial" w:hAnsi="Arial"/>
        <w:color w:val="404040" w:themeColor="accent5" w:themeShade="95"/>
        <w:sz w:val="22"/>
      </w:rPr>
    </w:tblStylePr>
    <w:tblStylePr w:type="firstCol">
      <w:rPr>
        <w:b/>
        <w:color w:val="007857" w:themeColor="accent5" w:themeShade="95"/>
      </w:rPr>
    </w:tblStylePr>
    <w:tblStylePr w:type="firstRow">
      <w:rPr>
        <w:b/>
        <w:color w:val="007857" w:themeColor="accent5" w:themeShade="95"/>
      </w:rPr>
      <w:tcPr>
        <w:tcBorders>
          <w:bottom w:val="single" w:color="000000" w:themeColor="accent6" w:sz="12" w:space="0"/>
        </w:tcBorders>
      </w:tcPr>
    </w:tblStylePr>
    <w:tblStylePr w:type="lastCol">
      <w:rPr>
        <w:b/>
        <w:color w:val="007857" w:themeColor="accent5" w:themeShade="95"/>
      </w:rPr>
    </w:tblStylePr>
    <w:tblStylePr w:type="lastRow">
      <w:rPr>
        <w:b/>
        <w:color w:val="007857" w:themeColor="accent5" w:themeShade="95"/>
      </w:rPr>
    </w:tblStylePr>
    <w:tblStylePr w:type="wholeTable">
      <w:rPr>
        <w:rFonts w:ascii="Arial" w:hAnsi="Arial"/>
        <w:color w:val="404040" w:themeColor="accent5" w:themeShade="95"/>
        <w:sz w:val="22"/>
      </w:rPr>
    </w:tblStylePr>
  </w:style>
  <w:style w:type="table" w:styleId="95">
    <w:name w:val="Grid Table 7 Colorful"/>
    <w:basedOn w:val="114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6">
    <w:name w:val="Grid Table 7 Colorful - Accent 1"/>
    <w:basedOn w:val="114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0011BA" w:themeColor="accent1" w:themeTint="80" w:themeShade="95"/>
        <w:sz w:val="22"/>
      </w:rPr>
      <w:tcPr>
        <w:shd w:val="clear" w:color="ffffff" w:themeColor="accent1" w:themeTint="34" w:fill="b1b8ff" w:themeFill="accent1" w:themeFillTint="34"/>
      </w:tcPr>
    </w:tblStylePr>
    <w:tblStylePr w:type="band1Vert">
      <w:tcPr>
        <w:shd w:val="clear" w:color="ffffff" w:themeColor="accent1" w:themeTint="34" w:fill="b1b8ff" w:themeFill="accent1" w:themeFillTint="34"/>
      </w:tcPr>
    </w:tblStylePr>
    <w:tblStylePr w:type="band2Horz">
      <w:rPr>
        <w:rFonts w:ascii="Arial" w:hAnsi="Arial"/>
        <w:color w:val="0011BA" w:themeColor="accent1" w:themeTint="80" w:themeShade="95"/>
        <w:sz w:val="22"/>
      </w:rPr>
    </w:tblStylePr>
    <w:tblStylePr w:type="firstCol">
      <w:rPr>
        <w:rFonts w:ascii="Arial" w:hAnsi="Arial"/>
        <w:i/>
        <w:color w:val="0011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0011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0011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0011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7">
    <w:name w:val="Grid Table 7 Colorful - Accent 2"/>
    <w:basedOn w:val="114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0B35BE" w:themeColor="accent2" w:themeTint="97" w:themeShade="95"/>
        <w:sz w:val="22"/>
      </w:rPr>
      <w:tcPr>
        <w:shd w:val="clear" w:color="ffffff" w:themeColor="accent2" w:themeTint="32" w:fill="cbd6fc" w:themeFill="accent2" w:themeFillTint="32"/>
      </w:tcPr>
    </w:tblStylePr>
    <w:tblStylePr w:type="band1Vert">
      <w:tcPr>
        <w:shd w:val="clear" w:color="ffffff" w:themeColor="accent2" w:themeTint="32" w:fill="cbd6fc" w:themeFill="accent2" w:themeFillTint="32"/>
      </w:tcPr>
    </w:tblStylePr>
    <w:tblStylePr w:type="band2Horz">
      <w:rPr>
        <w:rFonts w:ascii="Arial" w:hAnsi="Arial"/>
        <w:color w:val="0B35BE" w:themeColor="accent2" w:themeTint="97" w:themeShade="95"/>
        <w:sz w:val="22"/>
      </w:rPr>
    </w:tblStylePr>
    <w:tblStylePr w:type="firstCol">
      <w:rPr>
        <w:rFonts w:ascii="Arial" w:hAnsi="Arial"/>
        <w:i/>
        <w:color w:val="0B35BE"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0B35BE"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0B35BE"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0B35BE"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98">
    <w:name w:val="Grid Table 7 Colorful - Accent 3"/>
    <w:basedOn w:val="114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08718B" w:themeColor="accent3" w:themeTint="FE" w:themeShade="95"/>
        <w:sz w:val="22"/>
      </w:rPr>
      <w:tcPr>
        <w:shd w:val="clear" w:color="ffffff" w:themeColor="accent3" w:themeTint="34" w:fill="cdf1fc" w:themeFill="accent3" w:themeFillTint="34"/>
      </w:tcPr>
    </w:tblStylePr>
    <w:tblStylePr w:type="band1Vert">
      <w:tcPr>
        <w:shd w:val="clear" w:color="ffffff" w:themeColor="accent3" w:themeTint="34" w:fill="cdf1fc" w:themeFill="accent3" w:themeFillTint="34"/>
      </w:tcPr>
    </w:tblStylePr>
    <w:tblStylePr w:type="band2Horz">
      <w:rPr>
        <w:rFonts w:ascii="Arial" w:hAnsi="Arial"/>
        <w:color w:val="08718B" w:themeColor="accent3" w:themeTint="FE" w:themeShade="95"/>
        <w:sz w:val="22"/>
      </w:rPr>
    </w:tblStylePr>
    <w:tblStylePr w:type="firstCol">
      <w:rPr>
        <w:rFonts w:ascii="Arial" w:hAnsi="Arial"/>
        <w:i/>
        <w:color w:val="08718B"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08718B"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08718B"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08718B"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99">
    <w:name w:val="Grid Table 7 Colorful - Accent 4"/>
    <w:basedOn w:val="114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00B383" w:themeColor="accent4" w:themeTint="9A" w:themeShade="95"/>
        <w:sz w:val="22"/>
      </w:rPr>
      <w:tcPr>
        <w:shd w:val="clear" w:color="ffffff" w:themeColor="accent4" w:themeTint="34" w:fill="bbffee" w:themeFill="accent4" w:themeFillTint="34"/>
      </w:tcPr>
    </w:tblStylePr>
    <w:tblStylePr w:type="band1Vert">
      <w:tcPr>
        <w:shd w:val="clear" w:color="ffffff" w:themeColor="accent4" w:themeTint="34" w:fill="bbffee" w:themeFill="accent4" w:themeFillTint="34"/>
      </w:tcPr>
    </w:tblStylePr>
    <w:tblStylePr w:type="band2Horz">
      <w:rPr>
        <w:rFonts w:ascii="Arial" w:hAnsi="Arial"/>
        <w:color w:val="00B383" w:themeColor="accent4" w:themeTint="9A" w:themeShade="95"/>
        <w:sz w:val="22"/>
      </w:rPr>
    </w:tblStylePr>
    <w:tblStylePr w:type="firstCol">
      <w:rPr>
        <w:rFonts w:ascii="Arial" w:hAnsi="Arial"/>
        <w:i/>
        <w:color w:val="00B383"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00B383"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0B383"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00B383"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0">
    <w:name w:val="Grid Table 7 Colorful - Accent 5"/>
    <w:basedOn w:val="114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007857" w:themeColor="accent5" w:themeShade="95"/>
        <w:sz w:val="22"/>
      </w:rPr>
      <w:tcPr>
        <w:shd w:val="clear" w:color="ffffff" w:themeColor="accent5" w:themeTint="34" w:fill="c1ffee" w:themeFill="accent5" w:themeFillTint="34"/>
      </w:tcPr>
    </w:tblStylePr>
    <w:tblStylePr w:type="band1Vert">
      <w:tcPr>
        <w:shd w:val="clear" w:color="ffffff" w:themeColor="accent5" w:themeTint="34" w:fill="c1ffee" w:themeFill="accent5" w:themeFillTint="34"/>
      </w:tcPr>
    </w:tblStylePr>
    <w:tblStylePr w:type="band2Horz">
      <w:rPr>
        <w:rFonts w:ascii="Arial" w:hAnsi="Arial"/>
        <w:color w:val="007857" w:themeColor="accent5" w:themeShade="95"/>
        <w:sz w:val="22"/>
      </w:rPr>
    </w:tblStylePr>
    <w:tblStylePr w:type="firstCol">
      <w:rPr>
        <w:rFonts w:ascii="Arial" w:hAnsi="Arial"/>
        <w:i/>
        <w:color w:val="007857"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007857"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007857"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007857"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1">
    <w:name w:val="Grid Table 7 Colorful - Accent 6"/>
    <w:basedOn w:val="114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00865B" w:themeColor="accent6" w:themeShade="95"/>
        <w:sz w:val="22"/>
      </w:rPr>
      <w:tcPr>
        <w:shd w:val="clear" w:color="ffffff" w:themeColor="accent6" w:themeTint="34" w:fill="c4ffec" w:themeFill="accent6" w:themeFillTint="34"/>
      </w:tcPr>
    </w:tblStylePr>
    <w:tblStylePr w:type="band1Vert">
      <w:tcPr>
        <w:shd w:val="clear" w:color="ffffff" w:themeColor="accent6" w:themeTint="34" w:fill="c4ffec" w:themeFill="accent6" w:themeFillTint="34"/>
      </w:tcPr>
    </w:tblStylePr>
    <w:tblStylePr w:type="band2Horz">
      <w:rPr>
        <w:rFonts w:ascii="Arial" w:hAnsi="Arial"/>
        <w:color w:val="00865B" w:themeColor="accent6" w:themeShade="95"/>
        <w:sz w:val="22"/>
      </w:rPr>
    </w:tblStylePr>
    <w:tblStylePr w:type="firstCol">
      <w:rPr>
        <w:rFonts w:ascii="Arial" w:hAnsi="Arial"/>
        <w:i/>
        <w:color w:val="00865B"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00865B"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00865B"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00865B"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2">
    <w:name w:val="List Table 1 Light"/>
    <w:basedOn w:val="114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3">
    <w:name w:val="List Table 1 Light - Accent 1"/>
    <w:basedOn w:val="1140"/>
    <w:uiPriority w:val="99"/>
    <w:pPr>
      <w:spacing w:after="0" w:line="240" w:lineRule="auto"/>
    </w:pPr>
    <w:tblPr>
      <w:tblStyleRowBandSize w:val="1"/>
      <w:tblStyleColBandSize w:val="1"/>
      <w:tblInd w:w="0" w:type="dxa"/>
    </w:tblPr>
    <w:tblStylePr w:type="band1Horz">
      <w:tcPr>
        <w:shd w:val="clear" w:color="ffffff" w:themeColor="accent1" w:themeTint="40" w:fill="9fa8ff" w:themeFill="accent1" w:themeFillTint="40"/>
      </w:tcPr>
    </w:tblStylePr>
    <w:tblStylePr w:type="band1Vert">
      <w:tcPr>
        <w:shd w:val="clear" w:color="ffffff" w:themeColor="accent1" w:themeTint="40" w:fill="9fa8ff"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4">
    <w:name w:val="List Table 1 Light - Accent 2"/>
    <w:basedOn w:val="1140"/>
    <w:uiPriority w:val="99"/>
    <w:pPr>
      <w:spacing w:after="0" w:line="240" w:lineRule="auto"/>
    </w:pPr>
    <w:tblPr>
      <w:tblStyleRowBandSize w:val="1"/>
      <w:tblStyleColBandSize w:val="1"/>
      <w:tblInd w:w="0" w:type="dxa"/>
    </w:tblPr>
    <w:tblStylePr w:type="band1Horz">
      <w:tcPr>
        <w:shd w:val="clear" w:color="ffffff" w:themeColor="accent2" w:themeTint="40" w:fill="becbfb" w:themeFill="accent2" w:themeFillTint="40"/>
      </w:tcPr>
    </w:tblStylePr>
    <w:tblStylePr w:type="band1Vert">
      <w:tcPr>
        <w:shd w:val="clear" w:color="ffffff" w:themeColor="accent2" w:themeTint="40" w:fill="becbf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5">
    <w:name w:val="List Table 1 Light - Accent 3"/>
    <w:basedOn w:val="1140"/>
    <w:uiPriority w:val="99"/>
    <w:pPr>
      <w:spacing w:after="0" w:line="240" w:lineRule="auto"/>
    </w:pPr>
    <w:tblPr>
      <w:tblStyleRowBandSize w:val="1"/>
      <w:tblStyleColBandSize w:val="1"/>
      <w:tblInd w:w="0" w:type="dxa"/>
    </w:tblPr>
    <w:tblStylePr w:type="band1Horz">
      <w:tcPr>
        <w:shd w:val="clear" w:color="ffffff" w:themeColor="accent3" w:themeTint="40" w:fill="c2eefb" w:themeFill="accent3" w:themeFillTint="40"/>
      </w:tcPr>
    </w:tblStylePr>
    <w:tblStylePr w:type="band1Vert">
      <w:tcPr>
        <w:shd w:val="clear" w:color="ffffff" w:themeColor="accent3" w:themeTint="40" w:fill="c2eefb"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6">
    <w:name w:val="List Table 1 Light - Accent 4"/>
    <w:basedOn w:val="1140"/>
    <w:uiPriority w:val="99"/>
    <w:pPr>
      <w:spacing w:after="0" w:line="240" w:lineRule="auto"/>
    </w:pPr>
    <w:tblPr>
      <w:tblStyleRowBandSize w:val="1"/>
      <w:tblStyleColBandSize w:val="1"/>
      <w:tblInd w:w="0" w:type="dxa"/>
    </w:tblPr>
    <w:tblStylePr w:type="band1Horz">
      <w:tcPr>
        <w:shd w:val="clear" w:color="ffffff" w:themeColor="accent4" w:themeTint="40" w:fill="abffea" w:themeFill="accent4" w:themeFillTint="40"/>
      </w:tcPr>
    </w:tblStylePr>
    <w:tblStylePr w:type="band1Vert">
      <w:tcPr>
        <w:shd w:val="clear" w:color="ffffff" w:themeColor="accent4" w:themeTint="40" w:fill="abffea"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7">
    <w:name w:val="List Table 1 Light - Accent 5"/>
    <w:basedOn w:val="1140"/>
    <w:uiPriority w:val="99"/>
    <w:pPr>
      <w:spacing w:after="0" w:line="240" w:lineRule="auto"/>
    </w:pPr>
    <w:tblPr>
      <w:tblStyleRowBandSize w:val="1"/>
      <w:tblStyleColBandSize w:val="1"/>
      <w:tblInd w:w="0" w:type="dxa"/>
    </w:tblPr>
    <w:tblStylePr w:type="band1Horz">
      <w:tcPr>
        <w:shd w:val="clear" w:color="ffffff" w:themeColor="accent5" w:themeTint="40" w:fill="b3ffea" w:themeFill="accent5" w:themeFillTint="40"/>
      </w:tcPr>
    </w:tblStylePr>
    <w:tblStylePr w:type="band1Vert">
      <w:tcPr>
        <w:shd w:val="clear" w:color="ffffff" w:themeColor="accent5" w:themeTint="40" w:fill="b3ffea"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8">
    <w:name w:val="List Table 1 Light - Accent 6"/>
    <w:basedOn w:val="1140"/>
    <w:uiPriority w:val="99"/>
    <w:pPr>
      <w:spacing w:after="0" w:line="240" w:lineRule="auto"/>
    </w:pPr>
    <w:tblPr>
      <w:tblStyleRowBandSize w:val="1"/>
      <w:tblStyleColBandSize w:val="1"/>
      <w:tblInd w:w="0" w:type="dxa"/>
    </w:tblPr>
    <w:tblStylePr w:type="band1Horz">
      <w:tcPr>
        <w:shd w:val="clear" w:color="ffffff" w:themeColor="accent6" w:themeTint="40" w:fill="b9ffe8" w:themeFill="accent6" w:themeFillTint="40"/>
      </w:tcPr>
    </w:tblStylePr>
    <w:tblStylePr w:type="band1Vert">
      <w:tcPr>
        <w:shd w:val="clear" w:color="ffffff" w:themeColor="accent6" w:themeTint="40" w:fill="b9ffe8"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9">
    <w:name w:val="List Table 2"/>
    <w:basedOn w:val="114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0">
    <w:name w:val="List Table 2 - Accent 1"/>
    <w:basedOn w:val="114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9fa8ff" w:themeFill="accent1" w:themeFillTint="40"/>
      </w:tcPr>
    </w:tblStylePr>
    <w:tblStylePr w:type="band1Vert">
      <w:rPr>
        <w:rFonts w:ascii="Arial" w:hAnsi="Arial"/>
        <w:color w:val="404040"/>
        <w:sz w:val="22"/>
      </w:rPr>
      <w:tcPr>
        <w:shd w:val="clear" w:color="ffffff" w:themeColor="accent1" w:themeTint="40" w:fill="9fa8ff"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1">
    <w:name w:val="List Table 2 - Accent 2"/>
    <w:basedOn w:val="114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becbfb" w:themeFill="accent2" w:themeFillTint="40"/>
      </w:tcPr>
    </w:tblStylePr>
    <w:tblStylePr w:type="band1Vert">
      <w:rPr>
        <w:rFonts w:ascii="Arial" w:hAnsi="Arial"/>
        <w:color w:val="404040"/>
        <w:sz w:val="22"/>
      </w:rPr>
      <w:tcPr>
        <w:shd w:val="clear" w:color="ffffff" w:themeColor="accent2" w:themeTint="40" w:fill="becbf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2">
    <w:name w:val="List Table 2 - Accent 3"/>
    <w:basedOn w:val="114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c2eefb" w:themeFill="accent3" w:themeFillTint="40"/>
      </w:tcPr>
    </w:tblStylePr>
    <w:tblStylePr w:type="band1Vert">
      <w:rPr>
        <w:rFonts w:ascii="Arial" w:hAnsi="Arial"/>
        <w:color w:val="404040"/>
        <w:sz w:val="22"/>
      </w:rPr>
      <w:tcPr>
        <w:shd w:val="clear" w:color="ffffff" w:themeColor="accent3" w:themeTint="40" w:fill="c2eefb"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3">
    <w:name w:val="List Table 2 - Accent 4"/>
    <w:basedOn w:val="114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abffea" w:themeFill="accent4" w:themeFillTint="40"/>
      </w:tcPr>
    </w:tblStylePr>
    <w:tblStylePr w:type="band1Vert">
      <w:rPr>
        <w:rFonts w:ascii="Arial" w:hAnsi="Arial"/>
        <w:color w:val="404040"/>
        <w:sz w:val="22"/>
      </w:rPr>
      <w:tcPr>
        <w:shd w:val="clear" w:color="ffffff" w:themeColor="accent4" w:themeTint="40" w:fill="abffea"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4">
    <w:name w:val="List Table 2 - Accent 5"/>
    <w:basedOn w:val="114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b3ffea" w:themeFill="accent5" w:themeFillTint="40"/>
      </w:tcPr>
    </w:tblStylePr>
    <w:tblStylePr w:type="band1Vert">
      <w:rPr>
        <w:rFonts w:ascii="Arial" w:hAnsi="Arial"/>
        <w:color w:val="404040"/>
        <w:sz w:val="22"/>
      </w:rPr>
      <w:tcPr>
        <w:shd w:val="clear" w:color="ffffff" w:themeColor="accent5" w:themeTint="40" w:fill="b3ffea"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5">
    <w:name w:val="List Table 2 - Accent 6"/>
    <w:basedOn w:val="114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b9ffe8" w:themeFill="accent6" w:themeFillTint="40"/>
      </w:tcPr>
    </w:tblStylePr>
    <w:tblStylePr w:type="band1Vert">
      <w:rPr>
        <w:rFonts w:ascii="Arial" w:hAnsi="Arial"/>
        <w:color w:val="404040"/>
        <w:sz w:val="22"/>
      </w:rPr>
      <w:tcPr>
        <w:shd w:val="clear" w:color="ffffff" w:themeColor="accent6" w:themeTint="40" w:fill="b9ffe8"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6">
    <w:name w:val="List Table 3"/>
    <w:basedOn w:val="114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7">
    <w:name w:val="List Table 3 - Accent 1"/>
    <w:basedOn w:val="114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000c80" w:themeFill="accent1"/>
      </w:tcPr>
    </w:tblStylePr>
    <w:tblStylePr w:type="lastCol">
      <w:rPr>
        <w:b/>
        <w:color w:val="404040"/>
      </w:rPr>
    </w:tblStylePr>
    <w:tblStylePr w:type="lastRow">
      <w:rPr>
        <w:b/>
        <w:color w:val="404040"/>
      </w:rPr>
    </w:tblStylePr>
  </w:style>
  <w:style w:type="table" w:styleId="118">
    <w:name w:val="List Table 3 - Accent 2"/>
    <w:basedOn w:val="114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6584f6" w:themeFill="accent2" w:themeFillTint="97"/>
      </w:tcPr>
    </w:tblStylePr>
    <w:tblStylePr w:type="lastCol">
      <w:rPr>
        <w:b/>
        <w:color w:val="404040"/>
      </w:rPr>
    </w:tblStylePr>
    <w:tblStylePr w:type="lastRow">
      <w:rPr>
        <w:b/>
        <w:color w:val="404040"/>
      </w:rPr>
    </w:tblStylePr>
  </w:style>
  <w:style w:type="table" w:styleId="119">
    <w:name w:val="List Table 3 - Accent 3"/>
    <w:basedOn w:val="114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6fd8f6" w:themeFill="accent3" w:themeFillTint="98"/>
      </w:tcPr>
    </w:tblStylePr>
    <w:tblStylePr w:type="lastCol">
      <w:rPr>
        <w:b/>
        <w:color w:val="404040"/>
      </w:rPr>
    </w:tblStylePr>
    <w:tblStylePr w:type="lastRow">
      <w:rPr>
        <w:b/>
        <w:color w:val="404040"/>
      </w:rPr>
    </w:tblStylePr>
  </w:style>
  <w:style w:type="table" w:styleId="120">
    <w:name w:val="List Table 3 - Accent 4"/>
    <w:basedOn w:val="114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36ffcd" w:themeFill="accent4" w:themeFillTint="9A"/>
      </w:tcPr>
    </w:tblStylePr>
    <w:tblStylePr w:type="lastCol">
      <w:rPr>
        <w:b/>
        <w:color w:val="404040"/>
      </w:rPr>
    </w:tblStylePr>
    <w:tblStylePr w:type="lastRow">
      <w:rPr>
        <w:b/>
        <w:color w:val="404040"/>
      </w:rPr>
    </w:tblStylePr>
  </w:style>
  <w:style w:type="table" w:styleId="121">
    <w:name w:val="List Table 3 - Accent 5"/>
    <w:basedOn w:val="114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46ffcd" w:themeFill="accent5" w:themeFillTint="9A"/>
      </w:tcPr>
    </w:tblStylePr>
    <w:tblStylePr w:type="lastCol">
      <w:rPr>
        <w:b/>
        <w:color w:val="404040"/>
      </w:rPr>
    </w:tblStylePr>
    <w:tblStylePr w:type="lastRow">
      <w:rPr>
        <w:b/>
        <w:color w:val="404040"/>
      </w:rPr>
    </w:tblStylePr>
  </w:style>
  <w:style w:type="table" w:styleId="122">
    <w:name w:val="List Table 3 - Accent 6"/>
    <w:basedOn w:val="114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59ffca" w:themeFill="accent6" w:themeFillTint="98"/>
      </w:tcPr>
    </w:tblStylePr>
    <w:tblStylePr w:type="lastCol">
      <w:rPr>
        <w:b/>
        <w:color w:val="404040"/>
      </w:rPr>
    </w:tblStylePr>
    <w:tblStylePr w:type="lastRow">
      <w:rPr>
        <w:b/>
        <w:color w:val="404040"/>
      </w:rPr>
    </w:tblStylePr>
  </w:style>
  <w:style w:type="table" w:styleId="123">
    <w:name w:val="List Table 4"/>
    <w:basedOn w:val="114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4">
    <w:name w:val="List Table 4 - Accent 1"/>
    <w:basedOn w:val="114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9fa8ff" w:themeFill="accent1" w:themeFillTint="40"/>
      </w:tcPr>
    </w:tblStylePr>
    <w:tblStylePr w:type="band1Vert">
      <w:rPr>
        <w:rFonts w:ascii="Arial" w:hAnsi="Arial"/>
        <w:color w:val="404040"/>
        <w:sz w:val="22"/>
      </w:rPr>
      <w:tcPr>
        <w:shd w:val="clear" w:color="ffffff" w:themeColor="accent1" w:themeTint="40" w:fill="9fa8ff"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000c80" w:themeFill="accent1"/>
      </w:tcPr>
    </w:tblStylePr>
    <w:tblStylePr w:type="lastCol">
      <w:rPr>
        <w:b/>
        <w:color w:val="404040"/>
      </w:rPr>
    </w:tblStylePr>
    <w:tblStylePr w:type="lastRow">
      <w:rPr>
        <w:b/>
        <w:color w:val="404040"/>
      </w:rPr>
    </w:tblStylePr>
  </w:style>
  <w:style w:type="table" w:styleId="125">
    <w:name w:val="List Table 4 - Accent 2"/>
    <w:basedOn w:val="114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becbfb" w:themeFill="accent2" w:themeFillTint="40"/>
      </w:tcPr>
    </w:tblStylePr>
    <w:tblStylePr w:type="band1Vert">
      <w:rPr>
        <w:rFonts w:ascii="Arial" w:hAnsi="Arial"/>
        <w:color w:val="404040"/>
        <w:sz w:val="22"/>
      </w:rPr>
      <w:tcPr>
        <w:shd w:val="clear" w:color="ffffff" w:themeColor="accent2" w:themeTint="40" w:fill="becbf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0d38e0" w:themeFill="accent2"/>
      </w:tcPr>
    </w:tblStylePr>
    <w:tblStylePr w:type="lastCol">
      <w:rPr>
        <w:b/>
        <w:color w:val="404040"/>
      </w:rPr>
    </w:tblStylePr>
    <w:tblStylePr w:type="lastRow">
      <w:rPr>
        <w:b/>
        <w:color w:val="404040"/>
      </w:rPr>
    </w:tblStylePr>
  </w:style>
  <w:style w:type="table" w:styleId="126">
    <w:name w:val="List Table 4 - Accent 3"/>
    <w:basedOn w:val="114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c2eefb" w:themeFill="accent3" w:themeFillTint="40"/>
      </w:tcPr>
    </w:tblStylePr>
    <w:tblStylePr w:type="band1Vert">
      <w:rPr>
        <w:rFonts w:ascii="Arial" w:hAnsi="Arial"/>
        <w:color w:val="404040"/>
        <w:sz w:val="22"/>
      </w:rPr>
      <w:tcPr>
        <w:shd w:val="clear" w:color="ffffff" w:themeColor="accent3" w:themeTint="40" w:fill="c2eefb"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0ebbf0" w:themeFill="accent3"/>
      </w:tcPr>
    </w:tblStylePr>
    <w:tblStylePr w:type="lastCol">
      <w:rPr>
        <w:b/>
        <w:color w:val="404040"/>
      </w:rPr>
    </w:tblStylePr>
    <w:tblStylePr w:type="lastRow">
      <w:rPr>
        <w:b/>
        <w:color w:val="404040"/>
      </w:rPr>
    </w:tblStylePr>
  </w:style>
  <w:style w:type="table" w:styleId="127">
    <w:name w:val="List Table 4 - Accent 4"/>
    <w:basedOn w:val="114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abffea" w:themeFill="accent4" w:themeFillTint="40"/>
      </w:tcPr>
    </w:tblStylePr>
    <w:tblStylePr w:type="band1Vert">
      <w:rPr>
        <w:rFonts w:ascii="Arial" w:hAnsi="Arial"/>
        <w:color w:val="404040"/>
        <w:sz w:val="22"/>
      </w:rPr>
      <w:tcPr>
        <w:shd w:val="clear" w:color="ffffff" w:themeColor="accent4" w:themeTint="40" w:fill="abffea"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00b389" w:themeFill="accent4"/>
      </w:tcPr>
    </w:tblStylePr>
    <w:tblStylePr w:type="lastCol">
      <w:rPr>
        <w:b/>
        <w:color w:val="404040"/>
      </w:rPr>
    </w:tblStylePr>
    <w:tblStylePr w:type="lastRow">
      <w:rPr>
        <w:b/>
        <w:color w:val="404040"/>
      </w:rPr>
    </w:tblStylePr>
  </w:style>
  <w:style w:type="table" w:styleId="128">
    <w:name w:val="List Table 4 - Accent 5"/>
    <w:basedOn w:val="114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b3ffea" w:themeFill="accent5" w:themeFillTint="40"/>
      </w:tcPr>
    </w:tblStylePr>
    <w:tblStylePr w:type="band1Vert">
      <w:rPr>
        <w:rFonts w:ascii="Arial" w:hAnsi="Arial"/>
        <w:color w:val="404040"/>
        <w:sz w:val="22"/>
      </w:rPr>
      <w:tcPr>
        <w:shd w:val="clear" w:color="ffffff" w:themeColor="accent5" w:themeTint="40" w:fill="b3ffea"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00cc96" w:themeFill="accent5"/>
      </w:tcPr>
    </w:tblStylePr>
    <w:tblStylePr w:type="lastCol">
      <w:rPr>
        <w:b/>
        <w:color w:val="404040"/>
      </w:rPr>
    </w:tblStylePr>
    <w:tblStylePr w:type="lastRow">
      <w:rPr>
        <w:b/>
        <w:color w:val="404040"/>
      </w:rPr>
    </w:tblStylePr>
  </w:style>
  <w:style w:type="table" w:styleId="129">
    <w:name w:val="List Table 4 - Accent 6"/>
    <w:basedOn w:val="114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b9ffe8" w:themeFill="accent6" w:themeFillTint="40"/>
      </w:tcPr>
    </w:tblStylePr>
    <w:tblStylePr w:type="band1Vert">
      <w:rPr>
        <w:rFonts w:ascii="Arial" w:hAnsi="Arial"/>
        <w:color w:val="404040"/>
        <w:sz w:val="22"/>
      </w:rPr>
      <w:tcPr>
        <w:shd w:val="clear" w:color="ffffff" w:themeColor="accent6" w:themeTint="40" w:fill="b9ffe8"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00e6a1" w:themeFill="accent6"/>
      </w:tcPr>
    </w:tblStylePr>
    <w:tblStylePr w:type="lastCol">
      <w:rPr>
        <w:b/>
        <w:color w:val="404040"/>
      </w:rPr>
    </w:tblStylePr>
    <w:tblStylePr w:type="lastRow">
      <w:rPr>
        <w:b/>
        <w:color w:val="404040"/>
      </w:rPr>
    </w:tblStylePr>
  </w:style>
  <w:style w:type="table" w:styleId="130">
    <w:name w:val="List Table 5 Dark"/>
    <w:basedOn w:val="114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1">
    <w:name w:val="List Table 5 Dark - Accent 1"/>
    <w:basedOn w:val="114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000c80" w:themeFill="accent1"/>
    </w:tblPr>
    <w:tblStylePr w:type="band1Horz">
      <w:tcPr>
        <w:shd w:val="clear" w:color="ffffff" w:themeColor="accent1" w:fill="000c80" w:themeFill="accent1"/>
        <w:tcBorders>
          <w:top w:val="single" w:color="000000" w:themeColor="light1" w:sz="4" w:space="0"/>
          <w:bottom w:val="single" w:color="000000" w:themeColor="light1" w:sz="4" w:space="0"/>
        </w:tcBorders>
      </w:tcPr>
    </w:tblStylePr>
    <w:tblStylePr w:type="band1Vert">
      <w:tcPr>
        <w:shd w:val="clear" w:color="ffffff" w:themeColor="accent1" w:fill="000c80" w:themeFill="accent1"/>
        <w:tcBorders>
          <w:left w:val="single" w:color="000000" w:themeColor="light1" w:sz="4" w:space="0"/>
          <w:right w:val="single" w:color="000000" w:themeColor="light1" w:sz="4" w:space="0"/>
        </w:tcBorders>
      </w:tcPr>
    </w:tblStylePr>
    <w:tblStylePr w:type="band2Horz">
      <w:tcPr>
        <w:shd w:val="clear" w:color="ffffff" w:themeColor="accent1" w:fill="000c80"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000c80"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2"/>
    <w:basedOn w:val="114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6584f6" w:themeFill="accent2" w:themeFillTint="97"/>
    </w:tblPr>
    <w:tblStylePr w:type="band1Horz">
      <w:tcPr>
        <w:shd w:val="clear" w:color="ffffff" w:themeColor="accent2" w:themeTint="97" w:fill="6584f6"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6584f6"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6584f6"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6584f6"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3"/>
    <w:basedOn w:val="114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6fd8f6" w:themeFill="accent3" w:themeFillTint="98"/>
    </w:tblPr>
    <w:tblStylePr w:type="band1Horz">
      <w:tcPr>
        <w:shd w:val="clear" w:color="ffffff" w:themeColor="accent3" w:themeTint="98" w:fill="6fd8f6"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6fd8f6"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6fd8f6"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6fd8f6"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4"/>
    <w:basedOn w:val="114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36ffcd" w:themeFill="accent4" w:themeFillTint="9A"/>
    </w:tblPr>
    <w:tblStylePr w:type="band1Horz">
      <w:tcPr>
        <w:shd w:val="clear" w:color="ffffff" w:themeColor="accent4" w:themeTint="9A" w:fill="36ffcd"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36ffcd"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36ffcd"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36ffcd"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5"/>
    <w:basedOn w:val="114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46ffcd" w:themeFill="accent5" w:themeFillTint="9A"/>
    </w:tblPr>
    <w:tblStylePr w:type="band1Horz">
      <w:tcPr>
        <w:shd w:val="clear" w:color="ffffff" w:themeColor="accent5" w:themeTint="9A" w:fill="46ffcd"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46ffcd"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46ffcd"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46ffcd"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6"/>
    <w:basedOn w:val="114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59ffca" w:themeFill="accent6" w:themeFillTint="98"/>
    </w:tblPr>
    <w:tblStylePr w:type="band1Horz">
      <w:tcPr>
        <w:shd w:val="clear" w:color="ffffff" w:themeColor="accent6" w:themeTint="98" w:fill="59ffca"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59ffca"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59ffca"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59ffca"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6 Colorful"/>
    <w:basedOn w:val="114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8">
    <w:name w:val="List Table 6 Colorful - Accent 1"/>
    <w:basedOn w:val="114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9fa8ff" w:themeFill="accent1" w:themeFillTint="40"/>
      </w:tcPr>
    </w:tblStylePr>
    <w:tblStylePr w:type="band1Vert">
      <w:tcPr>
        <w:shd w:val="clear" w:color="ffffff" w:themeColor="accent1" w:themeTint="40" w:fill="9fa8ff" w:themeFill="accent1" w:themeFillTint="40"/>
      </w:tcPr>
    </w:tblStylePr>
    <w:tblStylePr w:type="band2Horz">
      <w:rPr>
        <w:rFonts w:ascii="Arial" w:hAnsi="Arial"/>
        <w:color w:val="404040" w:themeColor="accent1" w:themeShade="95"/>
        <w:sz w:val="22"/>
      </w:rPr>
    </w:tblStylePr>
    <w:tblStylePr w:type="firstCol">
      <w:rPr>
        <w:b/>
        <w:color w:val="00064A" w:themeColor="accent1" w:themeShade="95"/>
      </w:rPr>
    </w:tblStylePr>
    <w:tblStylePr w:type="firstRow">
      <w:rPr>
        <w:b/>
        <w:color w:val="00064A" w:themeColor="accent1" w:themeShade="95"/>
      </w:rPr>
      <w:tcPr>
        <w:tcBorders>
          <w:bottom w:val="single" w:color="000000" w:themeColor="accent1" w:sz="4" w:space="0"/>
        </w:tcBorders>
      </w:tcPr>
    </w:tblStylePr>
    <w:tblStylePr w:type="lastCol">
      <w:rPr>
        <w:b/>
        <w:color w:val="00064A" w:themeColor="accent1" w:themeShade="95"/>
      </w:rPr>
    </w:tblStylePr>
    <w:tblStylePr w:type="lastRow">
      <w:rPr>
        <w:b/>
        <w:color w:val="00064A" w:themeColor="accent1" w:themeShade="95"/>
      </w:rPr>
      <w:tcPr>
        <w:tcBorders>
          <w:top w:val="single" w:color="000000" w:themeColor="accent1" w:sz="4" w:space="0"/>
        </w:tcBorders>
      </w:tcPr>
    </w:tblStylePr>
  </w:style>
  <w:style w:type="table" w:styleId="139">
    <w:name w:val="List Table 6 Colorful - Accent 2"/>
    <w:basedOn w:val="114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becbfb" w:themeFill="accent2" w:themeFillTint="40"/>
      </w:tcPr>
    </w:tblStylePr>
    <w:tblStylePr w:type="band1Vert">
      <w:tcPr>
        <w:shd w:val="clear" w:color="ffffff" w:themeColor="accent2" w:themeTint="40" w:fill="becbfb" w:themeFill="accent2" w:themeFillTint="40"/>
      </w:tcPr>
    </w:tblStylePr>
    <w:tblStylePr w:type="band2Horz">
      <w:rPr>
        <w:rFonts w:ascii="Arial" w:hAnsi="Arial"/>
        <w:color w:val="404040" w:themeColor="accent2" w:themeTint="97" w:themeShade="95"/>
        <w:sz w:val="22"/>
      </w:rPr>
    </w:tblStylePr>
    <w:tblStylePr w:type="firstCol">
      <w:rPr>
        <w:b/>
        <w:color w:val="0B35BE" w:themeColor="accent2" w:themeTint="97" w:themeShade="95"/>
      </w:rPr>
    </w:tblStylePr>
    <w:tblStylePr w:type="firstRow">
      <w:rPr>
        <w:b/>
        <w:color w:val="0B35BE" w:themeColor="accent2" w:themeTint="97" w:themeShade="95"/>
      </w:rPr>
      <w:tcPr>
        <w:tcBorders>
          <w:bottom w:val="single" w:color="000000" w:themeColor="accent2" w:themeTint="97" w:sz="4" w:space="0"/>
        </w:tcBorders>
      </w:tcPr>
    </w:tblStylePr>
    <w:tblStylePr w:type="lastCol">
      <w:rPr>
        <w:b/>
        <w:color w:val="0B35BE" w:themeColor="accent2" w:themeTint="97" w:themeShade="95"/>
      </w:rPr>
    </w:tblStylePr>
    <w:tblStylePr w:type="lastRow">
      <w:rPr>
        <w:b/>
        <w:color w:val="0B35BE" w:themeColor="accent2" w:themeTint="97" w:themeShade="95"/>
      </w:rPr>
      <w:tcPr>
        <w:tcBorders>
          <w:top w:val="single" w:color="000000" w:themeColor="accent2" w:themeTint="97" w:sz="4" w:space="0"/>
        </w:tcBorders>
      </w:tcPr>
    </w:tblStylePr>
  </w:style>
  <w:style w:type="table" w:styleId="140">
    <w:name w:val="List Table 6 Colorful - Accent 3"/>
    <w:basedOn w:val="114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c2eefb" w:themeFill="accent3" w:themeFillTint="40"/>
      </w:tcPr>
    </w:tblStylePr>
    <w:tblStylePr w:type="band1Vert">
      <w:tcPr>
        <w:shd w:val="clear" w:color="ffffff" w:themeColor="accent3" w:themeTint="40" w:fill="c2eefb" w:themeFill="accent3" w:themeFillTint="40"/>
      </w:tcPr>
    </w:tblStylePr>
    <w:tblStylePr w:type="band2Horz">
      <w:rPr>
        <w:rFonts w:ascii="Arial" w:hAnsi="Arial"/>
        <w:color w:val="404040" w:themeColor="accent3" w:themeTint="98" w:themeShade="95"/>
        <w:sz w:val="22"/>
      </w:rPr>
    </w:tblStylePr>
    <w:tblStylePr w:type="firstCol">
      <w:rPr>
        <w:b/>
        <w:color w:val="0C9EC3" w:themeColor="accent3" w:themeTint="98" w:themeShade="95"/>
      </w:rPr>
    </w:tblStylePr>
    <w:tblStylePr w:type="firstRow">
      <w:rPr>
        <w:b/>
        <w:color w:val="0C9EC3" w:themeColor="accent3" w:themeTint="98" w:themeShade="95"/>
      </w:rPr>
      <w:tcPr>
        <w:tcBorders>
          <w:bottom w:val="single" w:color="000000" w:themeColor="accent3" w:themeTint="98" w:sz="4" w:space="0"/>
        </w:tcBorders>
      </w:tcPr>
    </w:tblStylePr>
    <w:tblStylePr w:type="lastCol">
      <w:rPr>
        <w:b/>
        <w:color w:val="0C9EC3" w:themeColor="accent3" w:themeTint="98" w:themeShade="95"/>
      </w:rPr>
    </w:tblStylePr>
    <w:tblStylePr w:type="lastRow">
      <w:rPr>
        <w:b/>
        <w:color w:val="0C9EC3" w:themeColor="accent3" w:themeTint="98" w:themeShade="95"/>
      </w:rPr>
      <w:tcPr>
        <w:tcBorders>
          <w:top w:val="single" w:color="000000" w:themeColor="accent3" w:themeTint="98" w:sz="4" w:space="0"/>
        </w:tcBorders>
      </w:tcPr>
    </w:tblStylePr>
  </w:style>
  <w:style w:type="table" w:styleId="141">
    <w:name w:val="List Table 6 Colorful - Accent 4"/>
    <w:basedOn w:val="114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abffea" w:themeFill="accent4" w:themeFillTint="40"/>
      </w:tcPr>
    </w:tblStylePr>
    <w:tblStylePr w:type="band1Vert">
      <w:tcPr>
        <w:shd w:val="clear" w:color="ffffff" w:themeColor="accent4" w:themeTint="40" w:fill="abffea" w:themeFill="accent4" w:themeFillTint="40"/>
      </w:tcPr>
    </w:tblStylePr>
    <w:tblStylePr w:type="band2Horz">
      <w:rPr>
        <w:rFonts w:ascii="Arial" w:hAnsi="Arial"/>
        <w:color w:val="404040" w:themeColor="accent4" w:themeTint="9A" w:themeShade="95"/>
        <w:sz w:val="22"/>
      </w:rPr>
    </w:tblStylePr>
    <w:tblStylePr w:type="firstCol">
      <w:rPr>
        <w:b/>
        <w:color w:val="00B383" w:themeColor="accent4" w:themeTint="9A" w:themeShade="95"/>
      </w:rPr>
    </w:tblStylePr>
    <w:tblStylePr w:type="firstRow">
      <w:rPr>
        <w:b/>
        <w:color w:val="00B383" w:themeColor="accent4" w:themeTint="9A" w:themeShade="95"/>
      </w:rPr>
      <w:tcPr>
        <w:tcBorders>
          <w:bottom w:val="single" w:color="000000" w:themeColor="accent4" w:themeTint="9A" w:sz="4" w:space="0"/>
        </w:tcBorders>
      </w:tcPr>
    </w:tblStylePr>
    <w:tblStylePr w:type="lastCol">
      <w:rPr>
        <w:b/>
        <w:color w:val="00B383" w:themeColor="accent4" w:themeTint="9A" w:themeShade="95"/>
      </w:rPr>
    </w:tblStylePr>
    <w:tblStylePr w:type="lastRow">
      <w:rPr>
        <w:b/>
        <w:color w:val="00B383" w:themeColor="accent4" w:themeTint="9A" w:themeShade="95"/>
      </w:rPr>
      <w:tcPr>
        <w:tcBorders>
          <w:top w:val="single" w:color="000000" w:themeColor="accent4" w:themeTint="9A" w:sz="4" w:space="0"/>
        </w:tcBorders>
      </w:tcPr>
    </w:tblStylePr>
  </w:style>
  <w:style w:type="table" w:styleId="142">
    <w:name w:val="List Table 6 Colorful - Accent 5"/>
    <w:basedOn w:val="114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b3ffea" w:themeFill="accent5" w:themeFillTint="40"/>
      </w:tcPr>
    </w:tblStylePr>
    <w:tblStylePr w:type="band1Vert">
      <w:tcPr>
        <w:shd w:val="clear" w:color="ffffff" w:themeColor="accent5" w:themeTint="40" w:fill="b3ffea" w:themeFill="accent5" w:themeFillTint="40"/>
      </w:tcPr>
    </w:tblStylePr>
    <w:tblStylePr w:type="band2Horz">
      <w:rPr>
        <w:rFonts w:ascii="Arial" w:hAnsi="Arial"/>
        <w:color w:val="404040" w:themeColor="accent5" w:themeTint="9A" w:themeShade="95"/>
        <w:sz w:val="22"/>
      </w:rPr>
    </w:tblStylePr>
    <w:tblStylePr w:type="firstCol">
      <w:rPr>
        <w:b/>
        <w:color w:val="00BD8A" w:themeColor="accent5" w:themeTint="9A" w:themeShade="95"/>
      </w:rPr>
    </w:tblStylePr>
    <w:tblStylePr w:type="firstRow">
      <w:rPr>
        <w:b/>
        <w:color w:val="00BD8A" w:themeColor="accent5" w:themeTint="9A" w:themeShade="95"/>
      </w:rPr>
      <w:tcPr>
        <w:tcBorders>
          <w:bottom w:val="single" w:color="000000" w:themeColor="accent5" w:themeTint="9A" w:sz="4" w:space="0"/>
        </w:tcBorders>
      </w:tcPr>
    </w:tblStylePr>
    <w:tblStylePr w:type="lastCol">
      <w:rPr>
        <w:b/>
        <w:color w:val="00BD8A" w:themeColor="accent5" w:themeTint="9A" w:themeShade="95"/>
      </w:rPr>
    </w:tblStylePr>
    <w:tblStylePr w:type="lastRow">
      <w:rPr>
        <w:b/>
        <w:color w:val="00BD8A" w:themeColor="accent5" w:themeTint="9A" w:themeShade="95"/>
      </w:rPr>
      <w:tcPr>
        <w:tcBorders>
          <w:top w:val="single" w:color="000000" w:themeColor="accent5" w:themeTint="9A" w:sz="4" w:space="0"/>
        </w:tcBorders>
      </w:tcPr>
    </w:tblStylePr>
  </w:style>
  <w:style w:type="table" w:styleId="143">
    <w:name w:val="List Table 6 Colorful - Accent 6"/>
    <w:basedOn w:val="114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b9ffe8" w:themeFill="accent6" w:themeFillTint="40"/>
      </w:tcPr>
    </w:tblStylePr>
    <w:tblStylePr w:type="band1Vert">
      <w:tcPr>
        <w:shd w:val="clear" w:color="ffffff" w:themeColor="accent6" w:themeTint="40" w:fill="b9ffe8" w:themeFill="accent6" w:themeFillTint="40"/>
      </w:tcPr>
    </w:tblStylePr>
    <w:tblStylePr w:type="band2Horz">
      <w:rPr>
        <w:rFonts w:ascii="Arial" w:hAnsi="Arial"/>
        <w:color w:val="404040" w:themeColor="accent6" w:themeTint="98" w:themeShade="95"/>
        <w:sz w:val="22"/>
      </w:rPr>
    </w:tblStylePr>
    <w:tblStylePr w:type="firstCol">
      <w:rPr>
        <w:b/>
        <w:color w:val="00CA85" w:themeColor="accent6" w:themeTint="98" w:themeShade="95"/>
      </w:rPr>
    </w:tblStylePr>
    <w:tblStylePr w:type="firstRow">
      <w:rPr>
        <w:b/>
        <w:color w:val="00CA85" w:themeColor="accent6" w:themeTint="98" w:themeShade="95"/>
      </w:rPr>
      <w:tcPr>
        <w:tcBorders>
          <w:bottom w:val="single" w:color="000000" w:themeColor="accent6" w:themeTint="98" w:sz="4" w:space="0"/>
        </w:tcBorders>
      </w:tcPr>
    </w:tblStylePr>
    <w:tblStylePr w:type="lastCol">
      <w:rPr>
        <w:b/>
        <w:color w:val="00CA85" w:themeColor="accent6" w:themeTint="98" w:themeShade="95"/>
      </w:rPr>
    </w:tblStylePr>
    <w:tblStylePr w:type="lastRow">
      <w:rPr>
        <w:b/>
        <w:color w:val="00CA85" w:themeColor="accent6" w:themeTint="98" w:themeShade="95"/>
      </w:rPr>
      <w:tcPr>
        <w:tcBorders>
          <w:top w:val="single" w:color="000000" w:themeColor="accent6" w:themeTint="98" w:sz="4" w:space="0"/>
        </w:tcBorders>
      </w:tcPr>
    </w:tblStylePr>
  </w:style>
  <w:style w:type="table" w:styleId="144">
    <w:name w:val="List Table 7 Colorful"/>
    <w:basedOn w:val="114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5">
    <w:name w:val="List Table 7 Colorful - Accent 1"/>
    <w:basedOn w:val="114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00064A" w:themeColor="accent1" w:themeShade="95"/>
        <w:sz w:val="22"/>
      </w:rPr>
      <w:tcPr>
        <w:shd w:val="clear" w:color="ffffff" w:themeColor="accent1" w:themeTint="40" w:fill="9fa8ff" w:themeFill="accent1" w:themeFillTint="40"/>
      </w:tcPr>
    </w:tblStylePr>
    <w:tblStylePr w:type="band1Vert">
      <w:tcPr>
        <w:shd w:val="clear" w:color="ffffff" w:themeColor="accent1" w:themeTint="40" w:fill="9fa8ff" w:themeFill="accent1" w:themeFillTint="40"/>
      </w:tcPr>
    </w:tblStylePr>
    <w:tblStylePr w:type="band2Horz">
      <w:rPr>
        <w:rFonts w:ascii="Arial" w:hAnsi="Arial"/>
        <w:color w:val="00064A" w:themeColor="accent1" w:themeShade="95"/>
        <w:sz w:val="22"/>
      </w:rPr>
    </w:tblStylePr>
    <w:tblStylePr w:type="firstCol">
      <w:rPr>
        <w:rFonts w:ascii="Arial" w:hAnsi="Arial"/>
        <w:i/>
        <w:color w:val="00064A"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00064A"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0064A"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00064A"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00064A" w:themeColor="accent1" w:themeShade="95"/>
        <w:sz w:val="22"/>
      </w:rPr>
    </w:tblStylePr>
  </w:style>
  <w:style w:type="table" w:styleId="146">
    <w:name w:val="List Table 7 Colorful - Accent 2"/>
    <w:basedOn w:val="114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0B35BE" w:themeColor="accent2" w:themeTint="97" w:themeShade="95"/>
        <w:sz w:val="22"/>
      </w:rPr>
      <w:tcPr>
        <w:shd w:val="clear" w:color="ffffff" w:themeColor="accent2" w:themeTint="40" w:fill="becbfb" w:themeFill="accent2" w:themeFillTint="40"/>
      </w:tcPr>
    </w:tblStylePr>
    <w:tblStylePr w:type="band1Vert">
      <w:tcPr>
        <w:shd w:val="clear" w:color="ffffff" w:themeColor="accent2" w:themeTint="40" w:fill="becbfb" w:themeFill="accent2" w:themeFillTint="40"/>
      </w:tcPr>
    </w:tblStylePr>
    <w:tblStylePr w:type="band2Horz">
      <w:rPr>
        <w:rFonts w:ascii="Arial" w:hAnsi="Arial"/>
        <w:color w:val="0B35BE" w:themeColor="accent2" w:themeTint="97" w:themeShade="95"/>
        <w:sz w:val="22"/>
      </w:rPr>
    </w:tblStylePr>
    <w:tblStylePr w:type="firstCol">
      <w:rPr>
        <w:rFonts w:ascii="Arial" w:hAnsi="Arial"/>
        <w:i/>
        <w:color w:val="0B35BE"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0B35BE"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0B35BE"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0B35BE"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0B35BE" w:themeColor="accent2" w:themeTint="97" w:themeShade="95"/>
        <w:sz w:val="22"/>
      </w:rPr>
    </w:tblStylePr>
  </w:style>
  <w:style w:type="table" w:styleId="147">
    <w:name w:val="List Table 7 Colorful - Accent 3"/>
    <w:basedOn w:val="114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0C9EC3" w:themeColor="accent3" w:themeTint="98" w:themeShade="95"/>
        <w:sz w:val="22"/>
      </w:rPr>
      <w:tcPr>
        <w:shd w:val="clear" w:color="ffffff" w:themeColor="accent3" w:themeTint="40" w:fill="c2eefb" w:themeFill="accent3" w:themeFillTint="40"/>
      </w:tcPr>
    </w:tblStylePr>
    <w:tblStylePr w:type="band1Vert">
      <w:tcPr>
        <w:shd w:val="clear" w:color="ffffff" w:themeColor="accent3" w:themeTint="40" w:fill="c2eefb" w:themeFill="accent3" w:themeFillTint="40"/>
      </w:tcPr>
    </w:tblStylePr>
    <w:tblStylePr w:type="band2Horz">
      <w:rPr>
        <w:rFonts w:ascii="Arial" w:hAnsi="Arial"/>
        <w:color w:val="0C9EC3" w:themeColor="accent3" w:themeTint="98" w:themeShade="95"/>
        <w:sz w:val="22"/>
      </w:rPr>
    </w:tblStylePr>
    <w:tblStylePr w:type="firstCol">
      <w:rPr>
        <w:rFonts w:ascii="Arial" w:hAnsi="Arial"/>
        <w:i/>
        <w:color w:val="0C9EC3"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0C9EC3"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0C9EC3"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0C9EC3"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0C9EC3" w:themeColor="accent3" w:themeTint="98" w:themeShade="95"/>
        <w:sz w:val="22"/>
      </w:rPr>
    </w:tblStylePr>
  </w:style>
  <w:style w:type="table" w:styleId="148">
    <w:name w:val="List Table 7 Colorful - Accent 4"/>
    <w:basedOn w:val="114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00B383" w:themeColor="accent4" w:themeTint="9A" w:themeShade="95"/>
        <w:sz w:val="22"/>
      </w:rPr>
      <w:tcPr>
        <w:shd w:val="clear" w:color="ffffff" w:themeColor="accent4" w:themeTint="40" w:fill="abffea" w:themeFill="accent4" w:themeFillTint="40"/>
      </w:tcPr>
    </w:tblStylePr>
    <w:tblStylePr w:type="band1Vert">
      <w:tcPr>
        <w:shd w:val="clear" w:color="ffffff" w:themeColor="accent4" w:themeTint="40" w:fill="abffea" w:themeFill="accent4" w:themeFillTint="40"/>
      </w:tcPr>
    </w:tblStylePr>
    <w:tblStylePr w:type="band2Horz">
      <w:rPr>
        <w:rFonts w:ascii="Arial" w:hAnsi="Arial"/>
        <w:color w:val="00B383" w:themeColor="accent4" w:themeTint="9A" w:themeShade="95"/>
        <w:sz w:val="22"/>
      </w:rPr>
    </w:tblStylePr>
    <w:tblStylePr w:type="firstCol">
      <w:rPr>
        <w:rFonts w:ascii="Arial" w:hAnsi="Arial"/>
        <w:i/>
        <w:color w:val="00B383"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00B383"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0B383"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00B383"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00B383" w:themeColor="accent4" w:themeTint="9A" w:themeShade="95"/>
        <w:sz w:val="22"/>
      </w:rPr>
    </w:tblStylePr>
  </w:style>
  <w:style w:type="table" w:styleId="149">
    <w:name w:val="List Table 7 Colorful - Accent 5"/>
    <w:basedOn w:val="114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00BD8A" w:themeColor="accent5" w:themeTint="9A" w:themeShade="95"/>
        <w:sz w:val="22"/>
      </w:rPr>
      <w:tcPr>
        <w:shd w:val="clear" w:color="ffffff" w:themeColor="accent5" w:themeTint="40" w:fill="b3ffea" w:themeFill="accent5" w:themeFillTint="40"/>
      </w:tcPr>
    </w:tblStylePr>
    <w:tblStylePr w:type="band1Vert">
      <w:tcPr>
        <w:shd w:val="clear" w:color="ffffff" w:themeColor="accent5" w:themeTint="40" w:fill="b3ffea" w:themeFill="accent5" w:themeFillTint="40"/>
      </w:tcPr>
    </w:tblStylePr>
    <w:tblStylePr w:type="band2Horz">
      <w:rPr>
        <w:rFonts w:ascii="Arial" w:hAnsi="Arial"/>
        <w:color w:val="00BD8A" w:themeColor="accent5" w:themeTint="9A" w:themeShade="95"/>
        <w:sz w:val="22"/>
      </w:rPr>
    </w:tblStylePr>
    <w:tblStylePr w:type="firstCol">
      <w:rPr>
        <w:rFonts w:ascii="Arial" w:hAnsi="Arial"/>
        <w:i/>
        <w:color w:val="00BD8A"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00BD8A"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00BD8A"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00BD8A"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00BD8A" w:themeColor="accent5" w:themeTint="9A" w:themeShade="95"/>
        <w:sz w:val="22"/>
      </w:rPr>
    </w:tblStylePr>
  </w:style>
  <w:style w:type="table" w:styleId="150">
    <w:name w:val="List Table 7 Colorful - Accent 6"/>
    <w:basedOn w:val="114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00CA85" w:themeColor="accent6" w:themeTint="98" w:themeShade="95"/>
        <w:sz w:val="22"/>
      </w:rPr>
      <w:tcPr>
        <w:shd w:val="clear" w:color="ffffff" w:themeColor="accent6" w:themeTint="40" w:fill="b9ffe8" w:themeFill="accent6" w:themeFillTint="40"/>
      </w:tcPr>
    </w:tblStylePr>
    <w:tblStylePr w:type="band1Vert">
      <w:tcPr>
        <w:shd w:val="clear" w:color="ffffff" w:themeColor="accent6" w:themeTint="40" w:fill="b9ffe8" w:themeFill="accent6" w:themeFillTint="40"/>
      </w:tcPr>
    </w:tblStylePr>
    <w:tblStylePr w:type="band2Horz">
      <w:rPr>
        <w:rFonts w:ascii="Arial" w:hAnsi="Arial"/>
        <w:color w:val="00CA85" w:themeColor="accent6" w:themeTint="98" w:themeShade="95"/>
        <w:sz w:val="22"/>
      </w:rPr>
    </w:tblStylePr>
    <w:tblStylePr w:type="firstCol">
      <w:rPr>
        <w:rFonts w:ascii="Arial" w:hAnsi="Arial"/>
        <w:i/>
        <w:color w:val="00CA85"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00CA85"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00CA85"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00CA85"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00CA85" w:themeColor="accent6" w:themeTint="98" w:themeShade="95"/>
        <w:sz w:val="22"/>
      </w:rPr>
    </w:tblStylePr>
  </w:style>
  <w:style w:type="table" w:styleId="151">
    <w:name w:val="Lined - Accent"/>
    <w:basedOn w:val="114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2">
    <w:name w:val="Lined - Accent 1"/>
    <w:basedOn w:val="114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8692ff" w:themeFill="accent1" w:themeFillTint="50"/>
      </w:tcPr>
    </w:tblStylePr>
    <w:tblStylePr w:type="band2Vert">
      <w:rPr>
        <w:rFonts w:ascii="Arial" w:hAnsi="Arial"/>
        <w:color w:val="404040"/>
        <w:sz w:val="22"/>
      </w:rPr>
      <w:tcPr>
        <w:shd w:val="clear" w:color="ffffff" w:themeColor="accent1" w:themeTint="50" w:fill="8692ff" w:themeFill="accent1" w:themeFillTint="50"/>
      </w:tcPr>
    </w:tblStylePr>
    <w:tblStylePr w:type="firstCol">
      <w:rPr>
        <w:rFonts w:ascii="Arial" w:hAnsi="Arial"/>
        <w:color w:val="F2F2F2"/>
        <w:sz w:val="22"/>
      </w:rPr>
      <w:tcPr>
        <w:shd w:val="clear" w:color="ffffff" w:themeColor="accent1" w:themeTint="EA" w:fill="000fa0" w:themeFill="accent1" w:themeFillTint="EA"/>
      </w:tcPr>
    </w:tblStylePr>
    <w:tblStylePr w:type="firstRow">
      <w:rPr>
        <w:rFonts w:ascii="Arial" w:hAnsi="Arial"/>
        <w:color w:val="F2F2F2"/>
        <w:sz w:val="22"/>
      </w:rPr>
      <w:tcPr>
        <w:shd w:val="clear" w:color="ffffff" w:themeColor="accent1" w:themeTint="EA" w:fill="000fa0" w:themeFill="accent1" w:themeFillTint="EA"/>
      </w:tcPr>
    </w:tblStylePr>
    <w:tblStylePr w:type="lastCol">
      <w:rPr>
        <w:rFonts w:ascii="Arial" w:hAnsi="Arial"/>
        <w:color w:val="F2F2F2"/>
        <w:sz w:val="22"/>
      </w:rPr>
      <w:tcPr>
        <w:shd w:val="clear" w:color="ffffff" w:themeColor="accent1" w:themeTint="EA" w:fill="000fa0" w:themeFill="accent1" w:themeFillTint="EA"/>
      </w:tcPr>
    </w:tblStylePr>
    <w:tblStylePr w:type="lastRow">
      <w:rPr>
        <w:rFonts w:ascii="Arial" w:hAnsi="Arial"/>
        <w:color w:val="F2F2F2"/>
        <w:sz w:val="22"/>
      </w:rPr>
      <w:tcPr>
        <w:shd w:val="clear" w:color="ffffff" w:themeColor="accent1" w:themeTint="EA" w:fill="000fa0" w:themeFill="accent1" w:themeFillTint="EA"/>
      </w:tcPr>
    </w:tblStylePr>
  </w:style>
  <w:style w:type="table" w:styleId="153">
    <w:name w:val="Lined - Accent 2"/>
    <w:basedOn w:val="114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cbd6fc" w:themeFill="accent2" w:themeFillTint="32"/>
      </w:tcPr>
    </w:tblStylePr>
    <w:tblStylePr w:type="band2Vert">
      <w:rPr>
        <w:rFonts w:ascii="Arial" w:hAnsi="Arial"/>
        <w:color w:val="404040"/>
        <w:sz w:val="22"/>
      </w:rPr>
      <w:tcPr>
        <w:shd w:val="clear" w:color="ffffff" w:themeColor="accent2" w:themeTint="32" w:fill="cbd6fc" w:themeFill="accent2" w:themeFillTint="32"/>
      </w:tcPr>
    </w:tblStylePr>
    <w:tblStylePr w:type="firstCol">
      <w:rPr>
        <w:rFonts w:ascii="Arial" w:hAnsi="Arial"/>
        <w:color w:val="F2F2F2"/>
        <w:sz w:val="22"/>
      </w:rPr>
      <w:tcPr>
        <w:shd w:val="clear" w:color="ffffff" w:themeColor="accent2" w:themeTint="97" w:fill="6584f6" w:themeFill="accent2" w:themeFillTint="97"/>
      </w:tcPr>
    </w:tblStylePr>
    <w:tblStylePr w:type="firstRow">
      <w:rPr>
        <w:rFonts w:ascii="Arial" w:hAnsi="Arial"/>
        <w:color w:val="F2F2F2"/>
        <w:sz w:val="22"/>
      </w:rPr>
      <w:tcPr>
        <w:shd w:val="clear" w:color="ffffff" w:themeColor="accent2" w:themeTint="97" w:fill="6584f6" w:themeFill="accent2" w:themeFillTint="97"/>
      </w:tcPr>
    </w:tblStylePr>
    <w:tblStylePr w:type="lastCol">
      <w:rPr>
        <w:rFonts w:ascii="Arial" w:hAnsi="Arial"/>
        <w:color w:val="F2F2F2"/>
        <w:sz w:val="22"/>
      </w:rPr>
      <w:tcPr>
        <w:shd w:val="clear" w:color="ffffff" w:themeColor="accent2" w:themeTint="97" w:fill="6584f6" w:themeFill="accent2" w:themeFillTint="97"/>
      </w:tcPr>
    </w:tblStylePr>
    <w:tblStylePr w:type="lastRow">
      <w:rPr>
        <w:rFonts w:ascii="Arial" w:hAnsi="Arial"/>
        <w:color w:val="F2F2F2"/>
        <w:sz w:val="22"/>
      </w:rPr>
      <w:tcPr>
        <w:shd w:val="clear" w:color="ffffff" w:themeColor="accent2" w:themeTint="97" w:fill="6584f6" w:themeFill="accent2" w:themeFillTint="97"/>
      </w:tcPr>
    </w:tblStylePr>
  </w:style>
  <w:style w:type="table" w:styleId="154">
    <w:name w:val="Lined - Accent 3"/>
    <w:basedOn w:val="114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cdf1fc" w:themeFill="accent3" w:themeFillTint="34"/>
      </w:tcPr>
    </w:tblStylePr>
    <w:tblStylePr w:type="band2Vert">
      <w:rPr>
        <w:rFonts w:ascii="Arial" w:hAnsi="Arial"/>
        <w:color w:val="404040"/>
        <w:sz w:val="22"/>
      </w:rPr>
      <w:tcPr>
        <w:shd w:val="clear" w:color="ffffff" w:themeColor="accent3" w:themeTint="34" w:fill="cdf1fc" w:themeFill="accent3" w:themeFillTint="34"/>
      </w:tcPr>
    </w:tblStylePr>
    <w:tblStylePr w:type="firstCol">
      <w:rPr>
        <w:rFonts w:ascii="Arial" w:hAnsi="Arial"/>
        <w:color w:val="F2F2F2"/>
        <w:sz w:val="22"/>
      </w:rPr>
      <w:tcPr>
        <w:shd w:val="clear" w:color="ffffff" w:themeColor="accent3" w:themeTint="FE" w:fill="0fbef0" w:themeFill="accent3" w:themeFillTint="FE"/>
      </w:tcPr>
    </w:tblStylePr>
    <w:tblStylePr w:type="firstRow">
      <w:rPr>
        <w:rFonts w:ascii="Arial" w:hAnsi="Arial"/>
        <w:color w:val="F2F2F2"/>
        <w:sz w:val="22"/>
      </w:rPr>
      <w:tcPr>
        <w:shd w:val="clear" w:color="ffffff" w:themeColor="accent3" w:themeTint="FE" w:fill="0fbef0" w:themeFill="accent3" w:themeFillTint="FE"/>
      </w:tcPr>
    </w:tblStylePr>
    <w:tblStylePr w:type="lastCol">
      <w:rPr>
        <w:rFonts w:ascii="Arial" w:hAnsi="Arial"/>
        <w:color w:val="F2F2F2"/>
        <w:sz w:val="22"/>
      </w:rPr>
      <w:tcPr>
        <w:shd w:val="clear" w:color="ffffff" w:themeColor="accent3" w:themeTint="FE" w:fill="0fbef0" w:themeFill="accent3" w:themeFillTint="FE"/>
      </w:tcPr>
    </w:tblStylePr>
    <w:tblStylePr w:type="lastRow">
      <w:rPr>
        <w:rFonts w:ascii="Arial" w:hAnsi="Arial"/>
        <w:color w:val="F2F2F2"/>
        <w:sz w:val="22"/>
      </w:rPr>
      <w:tcPr>
        <w:shd w:val="clear" w:color="ffffff" w:themeColor="accent3" w:themeTint="FE" w:fill="0fbef0" w:themeFill="accent3" w:themeFillTint="FE"/>
      </w:tcPr>
    </w:tblStylePr>
  </w:style>
  <w:style w:type="table" w:styleId="155">
    <w:name w:val="Lined - Accent 4"/>
    <w:basedOn w:val="114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bbffee" w:themeFill="accent4" w:themeFillTint="34"/>
      </w:tcPr>
    </w:tblStylePr>
    <w:tblStylePr w:type="band2Vert">
      <w:rPr>
        <w:rFonts w:ascii="Arial" w:hAnsi="Arial"/>
        <w:color w:val="404040"/>
        <w:sz w:val="22"/>
      </w:rPr>
      <w:tcPr>
        <w:shd w:val="clear" w:color="ffffff" w:themeColor="accent4" w:themeTint="34" w:fill="bbffee" w:themeFill="accent4" w:themeFillTint="34"/>
      </w:tcPr>
    </w:tblStylePr>
    <w:tblStylePr w:type="firstCol">
      <w:rPr>
        <w:rFonts w:ascii="Arial" w:hAnsi="Arial"/>
        <w:color w:val="F2F2F2"/>
        <w:sz w:val="22"/>
      </w:rPr>
      <w:tcPr>
        <w:shd w:val="clear" w:color="ffffff" w:themeColor="accent4" w:themeTint="9A" w:fill="36ffcd" w:themeFill="accent4" w:themeFillTint="9A"/>
      </w:tcPr>
    </w:tblStylePr>
    <w:tblStylePr w:type="firstRow">
      <w:rPr>
        <w:rFonts w:ascii="Arial" w:hAnsi="Arial"/>
        <w:color w:val="F2F2F2"/>
        <w:sz w:val="22"/>
      </w:rPr>
      <w:tcPr>
        <w:shd w:val="clear" w:color="ffffff" w:themeColor="accent4" w:themeTint="9A" w:fill="36ffcd" w:themeFill="accent4" w:themeFillTint="9A"/>
      </w:tcPr>
    </w:tblStylePr>
    <w:tblStylePr w:type="lastCol">
      <w:rPr>
        <w:rFonts w:ascii="Arial" w:hAnsi="Arial"/>
        <w:color w:val="F2F2F2"/>
        <w:sz w:val="22"/>
      </w:rPr>
      <w:tcPr>
        <w:shd w:val="clear" w:color="ffffff" w:themeColor="accent4" w:themeTint="9A" w:fill="36ffcd" w:themeFill="accent4" w:themeFillTint="9A"/>
      </w:tcPr>
    </w:tblStylePr>
    <w:tblStylePr w:type="lastRow">
      <w:rPr>
        <w:rFonts w:ascii="Arial" w:hAnsi="Arial"/>
        <w:color w:val="F2F2F2"/>
        <w:sz w:val="22"/>
      </w:rPr>
      <w:tcPr>
        <w:shd w:val="clear" w:color="ffffff" w:themeColor="accent4" w:themeTint="9A" w:fill="36ffcd" w:themeFill="accent4" w:themeFillTint="9A"/>
      </w:tcPr>
    </w:tblStylePr>
  </w:style>
  <w:style w:type="table" w:styleId="156">
    <w:name w:val="Lined - Accent 5"/>
    <w:basedOn w:val="114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c1ffee" w:themeFill="accent5" w:themeFillTint="34"/>
      </w:tcPr>
    </w:tblStylePr>
    <w:tblStylePr w:type="band2Vert">
      <w:rPr>
        <w:rFonts w:ascii="Arial" w:hAnsi="Arial"/>
        <w:color w:val="404040"/>
        <w:sz w:val="22"/>
      </w:rPr>
      <w:tcPr>
        <w:shd w:val="clear" w:color="ffffff" w:themeColor="accent5" w:themeTint="34" w:fill="c1ffee" w:themeFill="accent5" w:themeFillTint="34"/>
      </w:tcPr>
    </w:tblStylePr>
    <w:tblStylePr w:type="firstCol">
      <w:rPr>
        <w:rFonts w:ascii="Arial" w:hAnsi="Arial"/>
        <w:color w:val="F2F2F2"/>
        <w:sz w:val="22"/>
      </w:rPr>
      <w:tcPr>
        <w:shd w:val="clear" w:color="ffffff" w:themeColor="accent5" w:fill="00cc96" w:themeFill="accent5"/>
      </w:tcPr>
    </w:tblStylePr>
    <w:tblStylePr w:type="firstRow">
      <w:rPr>
        <w:rFonts w:ascii="Arial" w:hAnsi="Arial"/>
        <w:color w:val="F2F2F2"/>
        <w:sz w:val="22"/>
      </w:rPr>
      <w:tcPr>
        <w:shd w:val="clear" w:color="ffffff" w:themeColor="accent5" w:fill="00cc96" w:themeFill="accent5"/>
      </w:tcPr>
    </w:tblStylePr>
    <w:tblStylePr w:type="lastCol">
      <w:rPr>
        <w:rFonts w:ascii="Arial" w:hAnsi="Arial"/>
        <w:color w:val="F2F2F2"/>
        <w:sz w:val="22"/>
      </w:rPr>
      <w:tcPr>
        <w:shd w:val="clear" w:color="ffffff" w:themeColor="accent5" w:fill="00cc96" w:themeFill="accent5"/>
      </w:tcPr>
    </w:tblStylePr>
    <w:tblStylePr w:type="lastRow">
      <w:rPr>
        <w:rFonts w:ascii="Arial" w:hAnsi="Arial"/>
        <w:color w:val="F2F2F2"/>
        <w:sz w:val="22"/>
      </w:rPr>
      <w:tcPr>
        <w:shd w:val="clear" w:color="ffffff" w:themeColor="accent5" w:fill="00cc96" w:themeFill="accent5"/>
      </w:tcPr>
    </w:tblStylePr>
  </w:style>
  <w:style w:type="table" w:styleId="157">
    <w:name w:val="Lined - Accent 6"/>
    <w:basedOn w:val="114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c4ffec" w:themeFill="accent6" w:themeFillTint="34"/>
      </w:tcPr>
    </w:tblStylePr>
    <w:tblStylePr w:type="band2Vert">
      <w:rPr>
        <w:rFonts w:ascii="Arial" w:hAnsi="Arial"/>
        <w:color w:val="404040"/>
        <w:sz w:val="22"/>
      </w:rPr>
      <w:tcPr>
        <w:shd w:val="clear" w:color="ffffff" w:themeColor="accent6" w:themeTint="34" w:fill="c4ffec" w:themeFill="accent6" w:themeFillTint="34"/>
      </w:tcPr>
    </w:tblStylePr>
    <w:tblStylePr w:type="firstCol">
      <w:rPr>
        <w:rFonts w:ascii="Arial" w:hAnsi="Arial"/>
        <w:color w:val="F2F2F2"/>
        <w:sz w:val="22"/>
      </w:rPr>
      <w:tcPr>
        <w:shd w:val="clear" w:color="ffffff" w:themeColor="accent6" w:fill="00e6a1" w:themeFill="accent6"/>
      </w:tcPr>
    </w:tblStylePr>
    <w:tblStylePr w:type="firstRow">
      <w:rPr>
        <w:rFonts w:ascii="Arial" w:hAnsi="Arial"/>
        <w:color w:val="F2F2F2"/>
        <w:sz w:val="22"/>
      </w:rPr>
      <w:tcPr>
        <w:shd w:val="clear" w:color="ffffff" w:themeColor="accent6" w:fill="00e6a1" w:themeFill="accent6"/>
      </w:tcPr>
    </w:tblStylePr>
    <w:tblStylePr w:type="lastCol">
      <w:rPr>
        <w:rFonts w:ascii="Arial" w:hAnsi="Arial"/>
        <w:color w:val="F2F2F2"/>
        <w:sz w:val="22"/>
      </w:rPr>
      <w:tcPr>
        <w:shd w:val="clear" w:color="ffffff" w:themeColor="accent6" w:fill="00e6a1" w:themeFill="accent6"/>
      </w:tcPr>
    </w:tblStylePr>
    <w:tblStylePr w:type="lastRow">
      <w:rPr>
        <w:rFonts w:ascii="Arial" w:hAnsi="Arial"/>
        <w:color w:val="F2F2F2"/>
        <w:sz w:val="22"/>
      </w:rPr>
      <w:tcPr>
        <w:shd w:val="clear" w:color="ffffff" w:themeColor="accent6" w:fill="00e6a1" w:themeFill="accent6"/>
      </w:tcPr>
    </w:tblStylePr>
  </w:style>
  <w:style w:type="table" w:styleId="158">
    <w:name w:val="Bordered &amp; Lined - Accent"/>
    <w:basedOn w:val="114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9">
    <w:name w:val="Bordered &amp; Lined - Accent 1"/>
    <w:basedOn w:val="114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8692ff" w:themeFill="accent1" w:themeFillTint="50"/>
      </w:tcPr>
    </w:tblStylePr>
    <w:tblStylePr w:type="band2Vert">
      <w:rPr>
        <w:rFonts w:ascii="Arial" w:hAnsi="Arial"/>
        <w:color w:val="404040"/>
        <w:sz w:val="22"/>
      </w:rPr>
      <w:tcPr>
        <w:shd w:val="clear" w:color="ffffff" w:themeColor="accent1" w:themeTint="50" w:fill="8692ff" w:themeFill="accent1" w:themeFillTint="50"/>
      </w:tcPr>
    </w:tblStylePr>
    <w:tblStylePr w:type="firstCol">
      <w:rPr>
        <w:rFonts w:ascii="Arial" w:hAnsi="Arial"/>
        <w:color w:val="F2F2F2"/>
        <w:sz w:val="22"/>
      </w:rPr>
      <w:tcPr>
        <w:shd w:val="clear" w:color="ffffff" w:themeColor="accent1" w:themeTint="EA" w:fill="000fa0" w:themeFill="accent1" w:themeFillTint="EA"/>
      </w:tcPr>
    </w:tblStylePr>
    <w:tblStylePr w:type="firstRow">
      <w:rPr>
        <w:rFonts w:ascii="Arial" w:hAnsi="Arial"/>
        <w:color w:val="F2F2F2"/>
        <w:sz w:val="22"/>
      </w:rPr>
      <w:tcPr>
        <w:shd w:val="clear" w:color="ffffff" w:themeColor="accent1" w:themeTint="EA" w:fill="000fa0" w:themeFill="accent1" w:themeFillTint="EA"/>
      </w:tcPr>
    </w:tblStylePr>
    <w:tblStylePr w:type="lastCol">
      <w:rPr>
        <w:rFonts w:ascii="Arial" w:hAnsi="Arial"/>
        <w:color w:val="F2F2F2"/>
        <w:sz w:val="22"/>
      </w:rPr>
      <w:tcPr>
        <w:shd w:val="clear" w:color="ffffff" w:themeColor="accent1" w:themeTint="EA" w:fill="000fa0" w:themeFill="accent1" w:themeFillTint="EA"/>
      </w:tcPr>
    </w:tblStylePr>
    <w:tblStylePr w:type="lastRow">
      <w:rPr>
        <w:rFonts w:ascii="Arial" w:hAnsi="Arial"/>
        <w:color w:val="F2F2F2"/>
        <w:sz w:val="22"/>
      </w:rPr>
      <w:tcPr>
        <w:shd w:val="clear" w:color="ffffff" w:themeColor="accent1" w:themeTint="EA" w:fill="000fa0" w:themeFill="accent1" w:themeFillTint="EA"/>
      </w:tcPr>
    </w:tblStylePr>
  </w:style>
  <w:style w:type="table" w:styleId="160">
    <w:name w:val="Bordered &amp; Lined - Accent 2"/>
    <w:basedOn w:val="114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cbd6fc" w:themeFill="accent2" w:themeFillTint="32"/>
      </w:tcPr>
    </w:tblStylePr>
    <w:tblStylePr w:type="band2Vert">
      <w:rPr>
        <w:rFonts w:ascii="Arial" w:hAnsi="Arial"/>
        <w:color w:val="404040"/>
        <w:sz w:val="22"/>
      </w:rPr>
      <w:tcPr>
        <w:shd w:val="clear" w:color="ffffff" w:themeColor="accent2" w:themeTint="32" w:fill="cbd6fc" w:themeFill="accent2" w:themeFillTint="32"/>
      </w:tcPr>
    </w:tblStylePr>
    <w:tblStylePr w:type="firstCol">
      <w:rPr>
        <w:rFonts w:ascii="Arial" w:hAnsi="Arial"/>
        <w:color w:val="F2F2F2"/>
        <w:sz w:val="22"/>
      </w:rPr>
      <w:tcPr>
        <w:shd w:val="clear" w:color="ffffff" w:themeColor="accent2" w:themeTint="97" w:fill="6584f6" w:themeFill="accent2" w:themeFillTint="97"/>
      </w:tcPr>
    </w:tblStylePr>
    <w:tblStylePr w:type="firstRow">
      <w:rPr>
        <w:rFonts w:ascii="Arial" w:hAnsi="Arial"/>
        <w:color w:val="F2F2F2"/>
        <w:sz w:val="22"/>
      </w:rPr>
      <w:tcPr>
        <w:shd w:val="clear" w:color="ffffff" w:themeColor="accent2" w:themeTint="97" w:fill="6584f6" w:themeFill="accent2" w:themeFillTint="97"/>
      </w:tcPr>
    </w:tblStylePr>
    <w:tblStylePr w:type="lastCol">
      <w:rPr>
        <w:rFonts w:ascii="Arial" w:hAnsi="Arial"/>
        <w:color w:val="F2F2F2"/>
        <w:sz w:val="22"/>
      </w:rPr>
      <w:tcPr>
        <w:shd w:val="clear" w:color="ffffff" w:themeColor="accent2" w:themeTint="97" w:fill="6584f6" w:themeFill="accent2" w:themeFillTint="97"/>
      </w:tcPr>
    </w:tblStylePr>
    <w:tblStylePr w:type="lastRow">
      <w:rPr>
        <w:rFonts w:ascii="Arial" w:hAnsi="Arial"/>
        <w:color w:val="F2F2F2"/>
        <w:sz w:val="22"/>
      </w:rPr>
      <w:tcPr>
        <w:shd w:val="clear" w:color="ffffff" w:themeColor="accent2" w:themeTint="97" w:fill="6584f6" w:themeFill="accent2" w:themeFillTint="97"/>
      </w:tcPr>
    </w:tblStylePr>
  </w:style>
  <w:style w:type="table" w:styleId="161">
    <w:name w:val="Bordered &amp; Lined - Accent 3"/>
    <w:basedOn w:val="114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cdf1fc" w:themeFill="accent3" w:themeFillTint="34"/>
      </w:tcPr>
    </w:tblStylePr>
    <w:tblStylePr w:type="band2Vert">
      <w:rPr>
        <w:rFonts w:ascii="Arial" w:hAnsi="Arial"/>
        <w:color w:val="404040"/>
        <w:sz w:val="22"/>
      </w:rPr>
      <w:tcPr>
        <w:shd w:val="clear" w:color="ffffff" w:themeColor="accent3" w:themeTint="34" w:fill="cdf1fc" w:themeFill="accent3" w:themeFillTint="34"/>
      </w:tcPr>
    </w:tblStylePr>
    <w:tblStylePr w:type="firstCol">
      <w:rPr>
        <w:rFonts w:ascii="Arial" w:hAnsi="Arial"/>
        <w:color w:val="F2F2F2"/>
        <w:sz w:val="22"/>
      </w:rPr>
      <w:tcPr>
        <w:shd w:val="clear" w:color="ffffff" w:themeColor="accent3" w:themeTint="FE" w:fill="0fbef0" w:themeFill="accent3" w:themeFillTint="FE"/>
      </w:tcPr>
    </w:tblStylePr>
    <w:tblStylePr w:type="firstRow">
      <w:rPr>
        <w:rFonts w:ascii="Arial" w:hAnsi="Arial"/>
        <w:color w:val="F2F2F2"/>
        <w:sz w:val="22"/>
      </w:rPr>
      <w:tcPr>
        <w:shd w:val="clear" w:color="ffffff" w:themeColor="accent3" w:themeTint="FE" w:fill="0fbef0" w:themeFill="accent3" w:themeFillTint="FE"/>
      </w:tcPr>
    </w:tblStylePr>
    <w:tblStylePr w:type="lastCol">
      <w:rPr>
        <w:rFonts w:ascii="Arial" w:hAnsi="Arial"/>
        <w:color w:val="F2F2F2"/>
        <w:sz w:val="22"/>
      </w:rPr>
      <w:tcPr>
        <w:shd w:val="clear" w:color="ffffff" w:themeColor="accent3" w:themeTint="FE" w:fill="0fbef0" w:themeFill="accent3" w:themeFillTint="FE"/>
      </w:tcPr>
    </w:tblStylePr>
    <w:tblStylePr w:type="lastRow">
      <w:rPr>
        <w:rFonts w:ascii="Arial" w:hAnsi="Arial"/>
        <w:color w:val="F2F2F2"/>
        <w:sz w:val="22"/>
      </w:rPr>
      <w:tcPr>
        <w:shd w:val="clear" w:color="ffffff" w:themeColor="accent3" w:themeTint="FE" w:fill="0fbef0" w:themeFill="accent3" w:themeFillTint="FE"/>
      </w:tcPr>
    </w:tblStylePr>
  </w:style>
  <w:style w:type="table" w:styleId="162">
    <w:name w:val="Bordered &amp; Lined - Accent 4"/>
    <w:basedOn w:val="114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bbffee" w:themeFill="accent4" w:themeFillTint="34"/>
      </w:tcPr>
    </w:tblStylePr>
    <w:tblStylePr w:type="band2Vert">
      <w:rPr>
        <w:rFonts w:ascii="Arial" w:hAnsi="Arial"/>
        <w:color w:val="404040"/>
        <w:sz w:val="22"/>
      </w:rPr>
      <w:tcPr>
        <w:shd w:val="clear" w:color="ffffff" w:themeColor="accent4" w:themeTint="34" w:fill="bbffee" w:themeFill="accent4" w:themeFillTint="34"/>
      </w:tcPr>
    </w:tblStylePr>
    <w:tblStylePr w:type="firstCol">
      <w:rPr>
        <w:rFonts w:ascii="Arial" w:hAnsi="Arial"/>
        <w:color w:val="F2F2F2"/>
        <w:sz w:val="22"/>
      </w:rPr>
      <w:tcPr>
        <w:shd w:val="clear" w:color="ffffff" w:themeColor="accent4" w:themeTint="9A" w:fill="36ffcd" w:themeFill="accent4" w:themeFillTint="9A"/>
      </w:tcPr>
    </w:tblStylePr>
    <w:tblStylePr w:type="firstRow">
      <w:rPr>
        <w:rFonts w:ascii="Arial" w:hAnsi="Arial"/>
        <w:color w:val="F2F2F2"/>
        <w:sz w:val="22"/>
      </w:rPr>
      <w:tcPr>
        <w:shd w:val="clear" w:color="ffffff" w:themeColor="accent4" w:themeTint="9A" w:fill="36ffcd" w:themeFill="accent4" w:themeFillTint="9A"/>
      </w:tcPr>
    </w:tblStylePr>
    <w:tblStylePr w:type="lastCol">
      <w:rPr>
        <w:rFonts w:ascii="Arial" w:hAnsi="Arial"/>
        <w:color w:val="F2F2F2"/>
        <w:sz w:val="22"/>
      </w:rPr>
      <w:tcPr>
        <w:shd w:val="clear" w:color="ffffff" w:themeColor="accent4" w:themeTint="9A" w:fill="36ffcd" w:themeFill="accent4" w:themeFillTint="9A"/>
      </w:tcPr>
    </w:tblStylePr>
    <w:tblStylePr w:type="lastRow">
      <w:rPr>
        <w:rFonts w:ascii="Arial" w:hAnsi="Arial"/>
        <w:color w:val="F2F2F2"/>
        <w:sz w:val="22"/>
      </w:rPr>
      <w:tcPr>
        <w:shd w:val="clear" w:color="ffffff" w:themeColor="accent4" w:themeTint="9A" w:fill="36ffcd" w:themeFill="accent4" w:themeFillTint="9A"/>
      </w:tcPr>
    </w:tblStylePr>
  </w:style>
  <w:style w:type="table" w:styleId="163">
    <w:name w:val="Bordered &amp; Lined - Accent 5"/>
    <w:basedOn w:val="114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c1ffee" w:themeFill="accent5" w:themeFillTint="34"/>
      </w:tcPr>
    </w:tblStylePr>
    <w:tblStylePr w:type="band2Vert">
      <w:rPr>
        <w:rFonts w:ascii="Arial" w:hAnsi="Arial"/>
        <w:color w:val="404040"/>
        <w:sz w:val="22"/>
      </w:rPr>
      <w:tcPr>
        <w:shd w:val="clear" w:color="ffffff" w:themeColor="accent5" w:themeTint="34" w:fill="c1ffee" w:themeFill="accent5" w:themeFillTint="34"/>
      </w:tcPr>
    </w:tblStylePr>
    <w:tblStylePr w:type="firstCol">
      <w:rPr>
        <w:rFonts w:ascii="Arial" w:hAnsi="Arial"/>
        <w:color w:val="F2F2F2"/>
        <w:sz w:val="22"/>
      </w:rPr>
      <w:tcPr>
        <w:shd w:val="clear" w:color="ffffff" w:themeColor="accent5" w:fill="00cc96" w:themeFill="accent5"/>
      </w:tcPr>
    </w:tblStylePr>
    <w:tblStylePr w:type="firstRow">
      <w:rPr>
        <w:rFonts w:ascii="Arial" w:hAnsi="Arial"/>
        <w:color w:val="F2F2F2"/>
        <w:sz w:val="22"/>
      </w:rPr>
      <w:tcPr>
        <w:shd w:val="clear" w:color="ffffff" w:themeColor="accent5" w:fill="00cc96" w:themeFill="accent5"/>
      </w:tcPr>
    </w:tblStylePr>
    <w:tblStylePr w:type="lastCol">
      <w:rPr>
        <w:rFonts w:ascii="Arial" w:hAnsi="Arial"/>
        <w:color w:val="F2F2F2"/>
        <w:sz w:val="22"/>
      </w:rPr>
      <w:tcPr>
        <w:shd w:val="clear" w:color="ffffff" w:themeColor="accent5" w:fill="00cc96" w:themeFill="accent5"/>
      </w:tcPr>
    </w:tblStylePr>
    <w:tblStylePr w:type="lastRow">
      <w:rPr>
        <w:rFonts w:ascii="Arial" w:hAnsi="Arial"/>
        <w:color w:val="F2F2F2"/>
        <w:sz w:val="22"/>
      </w:rPr>
      <w:tcPr>
        <w:shd w:val="clear" w:color="ffffff" w:themeColor="accent5" w:fill="00cc96" w:themeFill="accent5"/>
      </w:tcPr>
    </w:tblStylePr>
  </w:style>
  <w:style w:type="table" w:styleId="164">
    <w:name w:val="Bordered &amp; Lined - Accent 6"/>
    <w:basedOn w:val="114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c4ffec" w:themeFill="accent6" w:themeFillTint="34"/>
      </w:tcPr>
    </w:tblStylePr>
    <w:tblStylePr w:type="band2Vert">
      <w:rPr>
        <w:rFonts w:ascii="Arial" w:hAnsi="Arial"/>
        <w:color w:val="404040"/>
        <w:sz w:val="22"/>
      </w:rPr>
      <w:tcPr>
        <w:shd w:val="clear" w:color="ffffff" w:themeColor="accent6" w:themeTint="34" w:fill="c4ffec" w:themeFill="accent6" w:themeFillTint="34"/>
      </w:tcPr>
    </w:tblStylePr>
    <w:tblStylePr w:type="firstCol">
      <w:rPr>
        <w:rFonts w:ascii="Arial" w:hAnsi="Arial"/>
        <w:color w:val="F2F2F2"/>
        <w:sz w:val="22"/>
      </w:rPr>
      <w:tcPr>
        <w:shd w:val="clear" w:color="ffffff" w:themeColor="accent6" w:fill="00e6a1" w:themeFill="accent6"/>
      </w:tcPr>
    </w:tblStylePr>
    <w:tblStylePr w:type="firstRow">
      <w:rPr>
        <w:rFonts w:ascii="Arial" w:hAnsi="Arial"/>
        <w:color w:val="F2F2F2"/>
        <w:sz w:val="22"/>
      </w:rPr>
      <w:tcPr>
        <w:shd w:val="clear" w:color="ffffff" w:themeColor="accent6" w:fill="00e6a1" w:themeFill="accent6"/>
      </w:tcPr>
    </w:tblStylePr>
    <w:tblStylePr w:type="lastCol">
      <w:rPr>
        <w:rFonts w:ascii="Arial" w:hAnsi="Arial"/>
        <w:color w:val="F2F2F2"/>
        <w:sz w:val="22"/>
      </w:rPr>
      <w:tcPr>
        <w:shd w:val="clear" w:color="ffffff" w:themeColor="accent6" w:fill="00e6a1" w:themeFill="accent6"/>
      </w:tcPr>
    </w:tblStylePr>
    <w:tblStylePr w:type="lastRow">
      <w:rPr>
        <w:rFonts w:ascii="Arial" w:hAnsi="Arial"/>
        <w:color w:val="F2F2F2"/>
        <w:sz w:val="22"/>
      </w:rPr>
      <w:tcPr>
        <w:shd w:val="clear" w:color="ffffff" w:themeColor="accent6" w:fill="00e6a1" w:themeFill="accent6"/>
      </w:tcPr>
    </w:tblStylePr>
  </w:style>
  <w:style w:type="table" w:styleId="165">
    <w:name w:val="Bordered"/>
    <w:basedOn w:val="114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
    <w:name w:val="Bordered - Accent 1"/>
    <w:basedOn w:val="114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7">
    <w:name w:val="Bordered - Accent 2"/>
    <w:basedOn w:val="114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8">
    <w:name w:val="Bordered - Accent 3"/>
    <w:basedOn w:val="114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9">
    <w:name w:val="Bordered - Accent 4"/>
    <w:basedOn w:val="114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0">
    <w:name w:val="Bordered - Accent 5"/>
    <w:basedOn w:val="114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1">
    <w:name w:val="Bordered - Accent 6"/>
    <w:basedOn w:val="114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2">
    <w:name w:val="Hyperlink"/>
    <w:uiPriority w:val="99"/>
    <w:unhideWhenUsed/>
    <w:rPr>
      <w:color w:val="0000FF" w:themeColor="hyperlink"/>
      <w:u w:val="single"/>
    </w:rPr>
  </w:style>
  <w:style w:type="paragraph" w:styleId="173">
    <w:name w:val="footnote text"/>
    <w:basedOn w:val="1130"/>
    <w:link w:val="174"/>
    <w:uiPriority w:val="99"/>
    <w:semiHidden/>
    <w:unhideWhenUsed/>
    <w:pPr>
      <w:spacing w:after="40" w:line="240" w:lineRule="auto"/>
    </w:pPr>
    <w:rPr>
      <w:sz w:val="18"/>
    </w:rPr>
  </w:style>
  <w:style w:type="character" w:styleId="174">
    <w:name w:val="Footnote Text Char"/>
    <w:link w:val="173"/>
    <w:uiPriority w:val="99"/>
    <w:rPr>
      <w:sz w:val="18"/>
    </w:rPr>
  </w:style>
  <w:style w:type="character" w:styleId="175">
    <w:name w:val="footnote reference"/>
    <w:basedOn w:val="1139"/>
    <w:uiPriority w:val="99"/>
    <w:unhideWhenUsed/>
    <w:rPr>
      <w:vertAlign w:val="superscript"/>
    </w:rPr>
  </w:style>
  <w:style w:type="paragraph" w:styleId="176">
    <w:name w:val="endnote text"/>
    <w:basedOn w:val="1130"/>
    <w:link w:val="177"/>
    <w:uiPriority w:val="99"/>
    <w:semiHidden/>
    <w:unhideWhenUsed/>
    <w:pPr>
      <w:spacing w:after="0" w:line="240" w:lineRule="auto"/>
    </w:pPr>
    <w:rPr>
      <w:sz w:val="20"/>
    </w:rPr>
  </w:style>
  <w:style w:type="character" w:styleId="177">
    <w:name w:val="Endnote Text Char"/>
    <w:link w:val="176"/>
    <w:uiPriority w:val="99"/>
    <w:rPr>
      <w:sz w:val="20"/>
    </w:rPr>
  </w:style>
  <w:style w:type="character" w:styleId="178">
    <w:name w:val="endnote reference"/>
    <w:basedOn w:val="1139"/>
    <w:uiPriority w:val="99"/>
    <w:semiHidden/>
    <w:unhideWhenUsed/>
    <w:rPr>
      <w:vertAlign w:val="superscript"/>
    </w:rPr>
  </w:style>
  <w:style w:type="paragraph" w:styleId="183">
    <w:name w:val="toc 5"/>
    <w:basedOn w:val="1130"/>
    <w:next w:val="1130"/>
    <w:uiPriority w:val="39"/>
    <w:unhideWhenUsed/>
    <w:pPr>
      <w:ind w:left="1134" w:right="0" w:firstLine="0"/>
      <w:spacing w:after="57"/>
    </w:pPr>
  </w:style>
  <w:style w:type="paragraph" w:styleId="184">
    <w:name w:val="toc 6"/>
    <w:basedOn w:val="1130"/>
    <w:next w:val="1130"/>
    <w:uiPriority w:val="39"/>
    <w:unhideWhenUsed/>
    <w:pPr>
      <w:ind w:left="1417" w:right="0" w:firstLine="0"/>
      <w:spacing w:after="57"/>
    </w:pPr>
  </w:style>
  <w:style w:type="paragraph" w:styleId="185">
    <w:name w:val="toc 7"/>
    <w:basedOn w:val="1130"/>
    <w:next w:val="1130"/>
    <w:uiPriority w:val="39"/>
    <w:unhideWhenUsed/>
    <w:pPr>
      <w:ind w:left="1701" w:right="0" w:firstLine="0"/>
      <w:spacing w:after="57"/>
    </w:pPr>
  </w:style>
  <w:style w:type="paragraph" w:styleId="186">
    <w:name w:val="toc 8"/>
    <w:basedOn w:val="1130"/>
    <w:next w:val="1130"/>
    <w:uiPriority w:val="39"/>
    <w:unhideWhenUsed/>
    <w:pPr>
      <w:ind w:left="1984" w:right="0" w:firstLine="0"/>
      <w:spacing w:after="57"/>
    </w:pPr>
  </w:style>
  <w:style w:type="paragraph" w:styleId="187">
    <w:name w:val="toc 9"/>
    <w:basedOn w:val="1130"/>
    <w:next w:val="1130"/>
    <w:uiPriority w:val="39"/>
    <w:unhideWhenUsed/>
    <w:pPr>
      <w:ind w:left="2268" w:right="0" w:firstLine="0"/>
      <w:spacing w:after="57"/>
    </w:pPr>
  </w:style>
  <w:style w:type="paragraph" w:styleId="188">
    <w:name w:val="TOC Heading"/>
    <w:uiPriority w:val="39"/>
    <w:unhideWhenUsed/>
  </w:style>
  <w:style w:type="paragraph" w:styleId="189">
    <w:name w:val="table of figures"/>
    <w:basedOn w:val="1130"/>
    <w:next w:val="1130"/>
    <w:uiPriority w:val="99"/>
    <w:unhideWhenUsed/>
    <w:pPr>
      <w:spacing w:after="0" w:afterAutospacing="0"/>
    </w:pPr>
  </w:style>
  <w:style w:type="paragraph" w:styleId="1130" w:default="1">
    <w:name w:val="Normal"/>
    <w:qFormat/>
  </w:style>
  <w:style w:type="paragraph" w:styleId="1131">
    <w:name w:val="Heading 1"/>
    <w:basedOn w:val="1130"/>
    <w:next w:val="1130"/>
    <w:qFormat/>
    <w:pPr>
      <w:numPr>
        <w:numId w:val="18"/>
      </w:numPr>
      <w:keepLines/>
      <w:keepNext/>
      <w:spacing w:before="255" w:after="99"/>
      <w:outlineLvl w:val="0"/>
    </w:pPr>
    <w:rPr>
      <w:bCs/>
      <w:color w:val="080C80"/>
      <w:sz w:val="32"/>
      <w:szCs w:val="32"/>
    </w:rPr>
  </w:style>
  <w:style w:type="paragraph" w:styleId="1132">
    <w:name w:val="Heading 2"/>
    <w:basedOn w:val="1131"/>
    <w:next w:val="1130"/>
    <w:qFormat/>
    <w:pPr>
      <w:numPr>
        <w:ilvl w:val="1"/>
      </w:numPr>
      <w:contextualSpacing/>
      <w:outlineLvl w:val="1"/>
    </w:pPr>
    <w:rPr>
      <w:bCs w:val="0"/>
      <w:iCs/>
      <w:sz w:val="26"/>
      <w:szCs w:val="28"/>
    </w:rPr>
  </w:style>
  <w:style w:type="paragraph" w:styleId="1133">
    <w:name w:val="Heading 3"/>
    <w:basedOn w:val="1132"/>
    <w:next w:val="1130"/>
    <w:qFormat/>
    <w:pPr>
      <w:numPr>
        <w:ilvl w:val="2"/>
      </w:numPr>
      <w:spacing w:after="0"/>
      <w:outlineLvl w:val="2"/>
    </w:pPr>
    <w:rPr>
      <w:b/>
      <w:bCs/>
      <w:color w:val="auto"/>
      <w:sz w:val="19"/>
      <w:szCs w:val="26"/>
    </w:rPr>
  </w:style>
  <w:style w:type="paragraph" w:styleId="1134">
    <w:name w:val="Heading 4"/>
    <w:basedOn w:val="1133"/>
    <w:next w:val="1130"/>
    <w:pPr>
      <w:numPr>
        <w:ilvl w:val="3"/>
      </w:numPr>
      <w:outlineLvl w:val="3"/>
    </w:pPr>
    <w:rPr>
      <w:b w:val="0"/>
      <w:bCs w:val="0"/>
      <w:szCs w:val="28"/>
    </w:rPr>
  </w:style>
  <w:style w:type="paragraph" w:styleId="1135">
    <w:name w:val="Heading 5"/>
    <w:basedOn w:val="1131"/>
    <w:next w:val="1130"/>
    <w:qFormat/>
    <w:pPr>
      <w:numPr>
        <w:ilvl w:val="4"/>
      </w:numPr>
      <w:outlineLvl w:val="4"/>
    </w:pPr>
    <w:rPr>
      <w:bCs w:val="0"/>
      <w:iCs/>
      <w:szCs w:val="26"/>
    </w:rPr>
  </w:style>
  <w:style w:type="paragraph" w:styleId="1136">
    <w:name w:val="Heading 6"/>
    <w:basedOn w:val="1135"/>
    <w:next w:val="1130"/>
    <w:link w:val="1177"/>
    <w:qFormat/>
    <w:pPr>
      <w:numPr>
        <w:ilvl w:val="5"/>
      </w:numPr>
      <w:spacing w:before="248" w:line="284" w:lineRule="atLeast"/>
      <w:outlineLvl w:val="5"/>
    </w:pPr>
    <w:rPr>
      <w:rFonts w:eastAsiaTheme="majorEastAsia" w:cstheme="majorBidi"/>
      <w:sz w:val="26"/>
    </w:rPr>
  </w:style>
  <w:style w:type="paragraph" w:styleId="1137">
    <w:name w:val="Heading 7"/>
    <w:basedOn w:val="1136"/>
    <w:next w:val="1130"/>
    <w:link w:val="1178"/>
    <w:qFormat/>
    <w:pPr>
      <w:numPr>
        <w:ilvl w:val="6"/>
      </w:numPr>
      <w:spacing w:after="0" w:line="255" w:lineRule="atLeast"/>
      <w:outlineLvl w:val="6"/>
    </w:pPr>
    <w:rPr>
      <w:b/>
      <w:iCs w:val="0"/>
      <w:color w:val="auto"/>
      <w:sz w:val="19"/>
    </w:rPr>
  </w:style>
  <w:style w:type="paragraph" w:styleId="1138">
    <w:name w:val="Heading 8"/>
    <w:basedOn w:val="1137"/>
    <w:next w:val="1130"/>
    <w:link w:val="1179"/>
    <w:pPr>
      <w:numPr>
        <w:ilvl w:val="7"/>
      </w:numPr>
      <w:outlineLvl w:val="7"/>
    </w:pPr>
    <w:rPr>
      <w:b w:val="0"/>
      <w:szCs w:val="21"/>
    </w:rPr>
  </w:style>
  <w:style w:type="character" w:styleId="1139" w:default="1">
    <w:name w:val="Default Paragraph Font"/>
    <w:uiPriority w:val="1"/>
    <w:semiHidden/>
    <w:unhideWhenUsed/>
  </w:style>
  <w:style w:type="table" w:styleId="1140" w:default="1">
    <w:name w:val="Normal Table"/>
    <w:uiPriority w:val="99"/>
    <w:semiHidden/>
    <w:unhideWhenUsed/>
    <w:tblPr>
      <w:tblInd w:w="0" w:type="dxa"/>
      <w:tblCellMar>
        <w:left w:w="108" w:type="dxa"/>
        <w:top w:w="0" w:type="dxa"/>
        <w:right w:w="108" w:type="dxa"/>
        <w:bottom w:w="0" w:type="dxa"/>
      </w:tblCellMar>
    </w:tblPr>
  </w:style>
  <w:style w:type="numbering" w:styleId="1141" w:default="1">
    <w:name w:val="No List"/>
    <w:uiPriority w:val="99"/>
    <w:semiHidden/>
    <w:unhideWhenUsed/>
  </w:style>
  <w:style w:type="paragraph" w:styleId="1142">
    <w:name w:val="Header"/>
    <w:basedOn w:val="1130"/>
    <w:pPr>
      <w:tabs>
        <w:tab w:val="center" w:pos="4153" w:leader="none"/>
        <w:tab w:val="right" w:pos="8306" w:leader="none"/>
      </w:tabs>
    </w:pPr>
  </w:style>
  <w:style w:type="paragraph" w:styleId="1143">
    <w:name w:val="Footer"/>
    <w:basedOn w:val="1130"/>
    <w:pPr>
      <w:tabs>
        <w:tab w:val="center" w:pos="4153" w:leader="none"/>
        <w:tab w:val="right" w:pos="8306" w:leader="none"/>
      </w:tabs>
    </w:pPr>
  </w:style>
  <w:style w:type="paragraph" w:styleId="1144" w:customStyle="1">
    <w:name w:val="Huisstijl-Sjabloonnaam"/>
    <w:basedOn w:val="1145"/>
    <w:semiHidden/>
    <w:pPr>
      <w:spacing w:before="110" w:line="383" w:lineRule="atLeast"/>
    </w:pPr>
    <w:rPr>
      <w:color w:val="080C80"/>
      <w:sz w:val="38"/>
    </w:rPr>
  </w:style>
  <w:style w:type="paragraph" w:styleId="1145" w:customStyle="1">
    <w:name w:val="Huisstijl-Naw"/>
    <w:basedOn w:val="1130"/>
    <w:semiHidden/>
    <w:rPr>
      <w:sz w:val="18"/>
    </w:rPr>
  </w:style>
  <w:style w:type="paragraph" w:styleId="1146" w:customStyle="1">
    <w:name w:val="Huisstijl-Adres"/>
    <w:basedOn w:val="1145"/>
    <w:semiHidden/>
    <w:pPr>
      <w:spacing w:line="227" w:lineRule="atLeast"/>
    </w:pPr>
    <w:rPr>
      <w:sz w:val="14"/>
    </w:rPr>
  </w:style>
  <w:style w:type="paragraph" w:styleId="1147" w:customStyle="1">
    <w:name w:val="Huisstijl-Kopje"/>
    <w:basedOn w:val="1145"/>
    <w:semiHidden/>
    <w:pPr>
      <w:spacing w:line="227" w:lineRule="atLeast"/>
    </w:pPr>
    <w:rPr>
      <w:b/>
      <w:sz w:val="16"/>
    </w:rPr>
  </w:style>
  <w:style w:type="paragraph" w:styleId="1148" w:customStyle="1">
    <w:name w:val="Huisstijl-Gegeven"/>
    <w:basedOn w:val="1147"/>
    <w:next w:val="1130"/>
    <w:semiHidden/>
    <w:rPr>
      <w:b w:val="0"/>
    </w:rPr>
  </w:style>
  <w:style w:type="paragraph" w:styleId="1149" w:customStyle="1">
    <w:name w:val="Huisstijl-Voettekst"/>
    <w:basedOn w:val="1145"/>
    <w:semiHidden/>
    <w:rPr>
      <w:sz w:val="14"/>
    </w:rPr>
  </w:style>
  <w:style w:type="paragraph" w:styleId="1150">
    <w:name w:val="List Bullet 2"/>
    <w:basedOn w:val="1151"/>
    <w:semiHidden/>
    <w:pPr>
      <w:numPr>
        <w:numId w:val="5"/>
      </w:numPr>
      <w:tabs>
        <w:tab w:val="left" w:pos="454" w:leader="none"/>
      </w:tabs>
    </w:pPr>
  </w:style>
  <w:style w:type="paragraph" w:styleId="1151">
    <w:name w:val="List Bullet"/>
    <w:basedOn w:val="1130"/>
    <w:qFormat/>
    <w:pPr>
      <w:numPr>
        <w:numId w:val="23"/>
      </w:numPr>
    </w:pPr>
    <w:rPr>
      <w:rFonts w:cs="Arial"/>
      <w:szCs w:val="24"/>
      <w:lang w:eastAsia="en-US"/>
    </w:rPr>
  </w:style>
  <w:style w:type="paragraph" w:styleId="1152">
    <w:name w:val="Caption"/>
    <w:basedOn w:val="1130"/>
    <w:next w:val="1130"/>
    <w:pPr>
      <w:ind w:left="1134" w:hanging="1134"/>
    </w:pPr>
    <w:rPr>
      <w:bCs/>
      <w:i/>
      <w:sz w:val="17"/>
    </w:rPr>
  </w:style>
  <w:style w:type="numbering" w:styleId="1153" w:customStyle="1">
    <w:name w:val="Huisstijl-LijstNummering"/>
    <w:uiPriority w:val="99"/>
    <w:pPr>
      <w:numPr>
        <w:numId w:val="3"/>
      </w:numPr>
    </w:pPr>
  </w:style>
  <w:style w:type="paragraph" w:styleId="1154">
    <w:name w:val="List Bullet 3"/>
    <w:basedOn w:val="1158"/>
    <w:semiHidden/>
    <w:pPr>
      <w:numPr>
        <w:numId w:val="6"/>
      </w:numPr>
      <w:tabs>
        <w:tab w:val="left" w:pos="680" w:leader="none"/>
      </w:tabs>
    </w:pPr>
    <w:rPr>
      <w:sz w:val="19"/>
    </w:rPr>
  </w:style>
  <w:style w:type="table" w:styleId="1155">
    <w:name w:val="Table Grid"/>
    <w:basedOn w:val="1140"/>
    <w:rPr>
      <w:sz w:val="21"/>
    </w:rPr>
    <w:tblPr>
      <w:tblBorders>
        <w:insideH w:val="single" w:color="000000" w:sz="4" w:space="0"/>
        <w:insideV w:val="single" w:color="000000" w:sz="4" w:space="0"/>
      </w:tblBorders>
    </w:tblPr>
    <w:tblStylePr w:type="firstRow">
      <w:rPr>
        <w:rFonts w:ascii="Arial" w:hAnsi="Arial"/>
        <w:b/>
        <w:sz w:val="21"/>
      </w:rPr>
      <w:tcPr>
        <w:shd w:val="clear" w:color="auto" w:fill="d9d9d9"/>
      </w:tcPr>
    </w:tblStylePr>
  </w:style>
  <w:style w:type="paragraph" w:styleId="1156" w:customStyle="1">
    <w:name w:val="Huisstijl-NaVoettekstLogo"/>
    <w:basedOn w:val="1130"/>
    <w:semiHidden/>
    <w:pPr>
      <w:spacing w:line="240" w:lineRule="auto"/>
    </w:pPr>
    <w:rPr>
      <w:sz w:val="2"/>
    </w:rPr>
  </w:style>
  <w:style w:type="numbering" w:styleId="1157" w:customStyle="1">
    <w:name w:val="Huisstijl-LijstOpsomming"/>
    <w:uiPriority w:val="99"/>
    <w:pPr>
      <w:numPr>
        <w:numId w:val="4"/>
      </w:numPr>
    </w:pPr>
  </w:style>
  <w:style w:type="paragraph" w:styleId="1158">
    <w:name w:val="List Number 2"/>
    <w:basedOn w:val="1130"/>
    <w:semiHidden/>
    <w:pPr>
      <w:jc w:val="both"/>
    </w:pPr>
    <w:rPr>
      <w:rFonts w:cs="Arial"/>
      <w:sz w:val="21"/>
      <w:szCs w:val="24"/>
      <w:lang w:eastAsia="en-US"/>
    </w:rPr>
  </w:style>
  <w:style w:type="paragraph" w:styleId="1159">
    <w:name w:val="List Number"/>
    <w:basedOn w:val="1130"/>
    <w:pPr>
      <w:numPr>
        <w:numId w:val="24"/>
      </w:numPr>
    </w:pPr>
    <w:rPr>
      <w:rFonts w:cs="Arial"/>
      <w:szCs w:val="24"/>
      <w:lang w:eastAsia="en-US"/>
    </w:rPr>
  </w:style>
  <w:style w:type="paragraph" w:styleId="1160">
    <w:name w:val="List Number 3"/>
    <w:basedOn w:val="1130"/>
    <w:semiHidden/>
    <w:pPr>
      <w:jc w:val="both"/>
    </w:pPr>
    <w:rPr>
      <w:rFonts w:cs="Arial"/>
      <w:sz w:val="21"/>
      <w:szCs w:val="24"/>
      <w:lang w:eastAsia="en-US"/>
    </w:rPr>
  </w:style>
  <w:style w:type="paragraph" w:styleId="1161" w:customStyle="1">
    <w:name w:val="Huisstijl-Classificatie"/>
    <w:basedOn w:val="1130"/>
    <w:next w:val="1130"/>
    <w:semiHidden/>
    <w:rPr>
      <w:sz w:val="18"/>
      <w:u w:val="single"/>
    </w:rPr>
  </w:style>
  <w:style w:type="paragraph" w:styleId="1162" w:customStyle="1">
    <w:name w:val="Huisstijl-Rubricering"/>
    <w:basedOn w:val="1145"/>
    <w:next w:val="1145"/>
    <w:semiHidden/>
    <w:rPr>
      <w:caps/>
    </w:rPr>
  </w:style>
  <w:style w:type="paragraph" w:styleId="1163">
    <w:name w:val="List Paragraph"/>
    <w:basedOn w:val="1130"/>
    <w:uiPriority w:val="34"/>
    <w:unhideWhenUsed/>
    <w:pPr>
      <w:contextualSpacing/>
      <w:ind w:left="720"/>
    </w:pPr>
  </w:style>
  <w:style w:type="paragraph" w:styleId="1164" w:customStyle="1">
    <w:name w:val="Huisstijl-Aanhef"/>
    <w:basedOn w:val="1130"/>
    <w:next w:val="1130"/>
    <w:semiHidden/>
  </w:style>
  <w:style w:type="numbering" w:styleId="1165" w:customStyle="1">
    <w:name w:val="Huisstijl-Koppen"/>
    <w:basedOn w:val="1141"/>
    <w:uiPriority w:val="99"/>
    <w:pPr>
      <w:numPr>
        <w:numId w:val="1"/>
      </w:numPr>
    </w:pPr>
  </w:style>
  <w:style w:type="numbering" w:styleId="1166" w:customStyle="1">
    <w:name w:val="Huisstijl-Lijst"/>
    <w:uiPriority w:val="99"/>
    <w:pPr>
      <w:numPr>
        <w:numId w:val="2"/>
      </w:numPr>
    </w:pPr>
  </w:style>
  <w:style w:type="paragraph" w:styleId="1167">
    <w:name w:val="List"/>
    <w:basedOn w:val="1130"/>
    <w:qFormat/>
    <w:pPr>
      <w:numPr>
        <w:numId w:val="22"/>
      </w:numPr>
      <w:contextualSpacing/>
    </w:pPr>
  </w:style>
  <w:style w:type="table" w:styleId="1168" w:customStyle="1">
    <w:name w:val="Tabel 1"/>
    <w:basedOn w:val="1140"/>
    <w:uiPriority w:val="99"/>
    <w:pPr>
      <w:spacing w:line="170" w:lineRule="atLeast"/>
    </w:pPr>
    <w:rPr>
      <w:sz w:val="14"/>
    </w:rPr>
    <w:tblPr>
      <w:tblBorders>
        <w:insideH w:val="single" w:color="000000" w:sz="4" w:space="0"/>
        <w:insideV w:val="single" w:color="000000" w:sz="4" w:space="0"/>
      </w:tblBorders>
      <w:tblCellMar>
        <w:top w:w="57" w:type="dxa"/>
        <w:right w:w="57" w:type="dxa"/>
        <w:bottom w:w="57" w:type="dxa"/>
      </w:tblCellMar>
    </w:tblPr>
    <w:tcPr>
      <w:shd w:val="clear" w:color="auto" w:fill="auto"/>
    </w:tcPr>
    <w:tblStylePr w:type="firstCol">
      <w:rPr>
        <w:b/>
      </w:rPr>
    </w:tblStylePr>
    <w:tblStylePr w:type="firstRow">
      <w:rPr>
        <w:b/>
      </w:rPr>
      <w:tcPr>
        <w:shd w:val="clear" w:color="auto" w:fill="eff3fe"/>
        <w:tcBorders>
          <w:bottom w:val="single" w:color="auto" w:sz="8" w:space="0"/>
        </w:tcBorders>
      </w:tcPr>
    </w:tblStylePr>
    <w:tblStylePr w:type="lastRow">
      <w:tcPr>
        <w:shd w:val="clear" w:color="auto" w:fill="auto"/>
        <w:tcBorders>
          <w:top w:val="single" w:color="auto" w:sz="8" w:space="0"/>
        </w:tcBorders>
      </w:tcPr>
    </w:tblStylePr>
  </w:style>
  <w:style w:type="table" w:styleId="1169" w:customStyle="1">
    <w:name w:val="Tabel 2"/>
    <w:basedOn w:val="1168"/>
    <w:uiPriority w:val="99"/>
    <w:pPr>
      <w:spacing w:line="240" w:lineRule="auto"/>
    </w:pPr>
    <w:tblPr>
      <w:tblStyleRowBandSize w:val="1"/>
      <w:tblBorders>
        <w:insideH w:val="none" w:color="000000" w:sz="0" w:space="0"/>
        <w:insideV w:val="none" w:color="000000" w:sz="0" w:space="0"/>
      </w:tblBorders>
    </w:tblPr>
    <w:tcPr>
      <w:shd w:val="clear" w:color="auto" w:fill="auto"/>
    </w:tcPr>
    <w:tblStylePr w:type="band1Horz">
      <w:tcPr>
        <w:shd w:val="clear" w:color="auto" w:fill="eff3fe"/>
      </w:tcPr>
    </w:tblStylePr>
    <w:tblStylePr w:type="band2Horz">
      <w:tcPr>
        <w:shd w:val="clear" w:color="auto" w:fill="e3e9fe"/>
      </w:tcPr>
    </w:tblStylePr>
    <w:tblStylePr w:type="firstCol">
      <w:rPr>
        <w:b/>
      </w:rPr>
    </w:tblStylePr>
    <w:tblStylePr w:type="firstRow">
      <w:rPr>
        <w:b/>
        <w:color w:val="FFFFFF" w:themeColor="background1"/>
      </w:rPr>
      <w:tcPr>
        <w:shd w:val="clear" w:color="auto" w:fill="0d38e0" w:themeFill="accent2"/>
        <w:tcBorders>
          <w:top w:val="none" w:color="000000" w:sz="4" w:space="0"/>
          <w:left w:val="none" w:color="000000" w:sz="4" w:space="0"/>
          <w:bottom w:val="single" w:color="auto" w:sz="8" w:space="0"/>
          <w:right w:val="none" w:color="000000" w:sz="4" w:space="0"/>
          <w:insideH w:val="none" w:color="000000" w:sz="4" w:space="0"/>
          <w:insideV w:val="none" w:color="000000" w:sz="4" w:space="0"/>
        </w:tcBorders>
      </w:tcPr>
    </w:tblStylePr>
    <w:tblStylePr w:type="lastRow">
      <w:tcPr>
        <w:shd w:val="clear" w:color="auto" w:fill="auto"/>
        <w:tcBorders>
          <w:top w:val="single" w:color="auto" w:sz="8" w:space="0"/>
        </w:tcBorders>
      </w:tcPr>
    </w:tblStylePr>
  </w:style>
  <w:style w:type="table" w:styleId="1170" w:customStyle="1">
    <w:name w:val="Tabel 3"/>
    <w:basedOn w:val="1169"/>
    <w:uiPriority w:val="99"/>
    <w:tblPr/>
    <w:tcPr>
      <w:shd w:val="clear" w:color="auto" w:fill="auto"/>
    </w:tcPr>
    <w:tblStylePr w:type="band1Horz">
      <w:tcPr>
        <w:shd w:val="clear" w:color="auto" w:fill="ebfbf7"/>
      </w:tcPr>
    </w:tblStylePr>
    <w:tblStylePr w:type="band2Horz">
      <w:tcPr>
        <w:shd w:val="clear" w:color="auto" w:fill="d6f7ee"/>
      </w:tcPr>
    </w:tblStylePr>
    <w:tblStylePr w:type="firstCol">
      <w:rPr>
        <w:b/>
      </w:rPr>
    </w:tblStylePr>
    <w:tblStylePr w:type="firstRow">
      <w:rPr>
        <w:b/>
        <w:color w:val="FFFFFF" w:themeColor="background1"/>
      </w:rPr>
      <w:tcPr>
        <w:shd w:val="clear" w:color="auto" w:fill="00cd96"/>
        <w:tcBorders>
          <w:top w:val="none" w:color="000000" w:sz="4" w:space="0"/>
          <w:left w:val="none" w:color="000000" w:sz="4" w:space="0"/>
          <w:bottom w:val="single" w:color="auto" w:sz="8" w:space="0"/>
          <w:right w:val="none" w:color="000000" w:sz="4" w:space="0"/>
          <w:insideH w:val="none" w:color="000000" w:sz="4" w:space="0"/>
          <w:insideV w:val="none" w:color="000000" w:sz="4" w:space="0"/>
        </w:tcBorders>
      </w:tcPr>
    </w:tblStylePr>
    <w:tblStylePr w:type="lastRow">
      <w:tcPr>
        <w:shd w:val="clear" w:color="auto" w:fill="auto"/>
        <w:tcBorders>
          <w:top w:val="single" w:color="auto" w:sz="8" w:space="0"/>
        </w:tcBorders>
      </w:tcPr>
    </w:tblStylePr>
  </w:style>
  <w:style w:type="paragraph" w:styleId="1171" w:customStyle="1">
    <w:name w:val="Huisstijl-AdresMarge"/>
    <w:basedOn w:val="1146"/>
    <w:next w:val="1146"/>
    <w:semiHidden/>
    <w:qFormat/>
    <w:pPr>
      <w:spacing w:before="1080"/>
    </w:pPr>
  </w:style>
  <w:style w:type="paragraph" w:styleId="1172">
    <w:name w:val="toc 1"/>
    <w:basedOn w:val="1130"/>
    <w:next w:val="1130"/>
    <w:uiPriority w:val="39"/>
    <w:semiHidden/>
    <w:pPr>
      <w:ind w:right="340" w:hanging="1077"/>
      <w:spacing w:before="255"/>
      <w:tabs>
        <w:tab w:val="right" w:pos="8222" w:leader="none"/>
      </w:tabs>
    </w:pPr>
    <w:rPr>
      <w:b/>
    </w:rPr>
  </w:style>
  <w:style w:type="paragraph" w:styleId="1173">
    <w:name w:val="toc 2"/>
    <w:basedOn w:val="1130"/>
    <w:next w:val="1130"/>
    <w:uiPriority w:val="39"/>
    <w:semiHidden/>
    <w:pPr>
      <w:ind w:left="227" w:right="340" w:hanging="1304"/>
      <w:tabs>
        <w:tab w:val="right" w:pos="8222" w:leader="none"/>
      </w:tabs>
    </w:pPr>
  </w:style>
  <w:style w:type="paragraph" w:styleId="1174">
    <w:name w:val="toc 3"/>
    <w:basedOn w:val="1173"/>
    <w:next w:val="1130"/>
    <w:uiPriority w:val="39"/>
    <w:semiHidden/>
    <w:rPr>
      <w:rFonts w:eastAsiaTheme="minorEastAsia"/>
      <w:szCs w:val="22"/>
    </w:rPr>
  </w:style>
  <w:style w:type="paragraph" w:styleId="1175">
    <w:name w:val="toc 4"/>
    <w:basedOn w:val="1174"/>
    <w:next w:val="1130"/>
    <w:uiPriority w:val="39"/>
    <w:semiHidden/>
  </w:style>
  <w:style w:type="paragraph" w:styleId="1176" w:customStyle="1">
    <w:name w:val="Heading no Number"/>
    <w:basedOn w:val="1131"/>
    <w:next w:val="1130"/>
    <w:qFormat/>
    <w:pPr>
      <w:numPr>
        <w:numId w:val="0"/>
      </w:numPr>
    </w:pPr>
  </w:style>
  <w:style w:type="character" w:styleId="1177" w:customStyle="1">
    <w:name w:val="Heading 6 Char"/>
    <w:basedOn w:val="1139"/>
    <w:link w:val="1136"/>
    <w:rPr>
      <w:rFonts w:eastAsiaTheme="majorEastAsia" w:cstheme="majorBidi"/>
      <w:iCs/>
      <w:color w:val="080C80"/>
      <w:sz w:val="26"/>
      <w:szCs w:val="26"/>
    </w:rPr>
  </w:style>
  <w:style w:type="character" w:styleId="1178" w:customStyle="1">
    <w:name w:val="Heading 7 Char"/>
    <w:basedOn w:val="1139"/>
    <w:link w:val="1137"/>
    <w:rPr>
      <w:rFonts w:eastAsiaTheme="majorEastAsia" w:cstheme="majorBidi"/>
      <w:b/>
      <w:szCs w:val="26"/>
    </w:rPr>
  </w:style>
  <w:style w:type="character" w:styleId="1179" w:customStyle="1">
    <w:name w:val="Heading 8 Char"/>
    <w:basedOn w:val="1139"/>
    <w:link w:val="1138"/>
    <w:rPr>
      <w:rFonts w:eastAsiaTheme="majorEastAsia" w:cstheme="majorBidi"/>
      <w:szCs w:val="21"/>
    </w:rPr>
  </w:style>
  <w:style w:type="paragraph" w:styleId="1180">
    <w:name w:val="Balloon Text"/>
    <w:basedOn w:val="1130"/>
    <w:link w:val="1181"/>
    <w:semiHidden/>
    <w:unhideWhenUsed/>
    <w:pPr>
      <w:spacing w:line="240" w:lineRule="auto"/>
    </w:pPr>
    <w:rPr>
      <w:rFonts w:ascii="Segoe UI" w:hAnsi="Segoe UI" w:cs="Segoe UI"/>
      <w:sz w:val="18"/>
      <w:szCs w:val="18"/>
    </w:rPr>
  </w:style>
  <w:style w:type="character" w:styleId="1181" w:customStyle="1">
    <w:name w:val="Balloon Text Char"/>
    <w:basedOn w:val="1139"/>
    <w:link w:val="1180"/>
    <w:semiHidden/>
    <w:rPr>
      <w:rFonts w:ascii="Segoe UI" w:hAnsi="Segoe UI" w:cs="Segoe UI"/>
      <w:sz w:val="18"/>
      <w:szCs w:val="18"/>
    </w:rPr>
  </w:style>
  <w:style w:type="character" w:styleId="1182">
    <w:name w:val="Strong"/>
    <w:basedOn w:val="1139"/>
    <w:uiPriority w:val="22"/>
    <w:qFormat/>
    <w:rPr>
      <w:b/>
      <w:bCs/>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Id="rId13" Type="http://schemas.openxmlformats.org/officeDocument/2006/relationships/customXml" Target="../customXml/item1.xml" /><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r="http://schemas.openxmlformats.org/officeDocument/2006/relationships" xmlns:p="http://schemas.openxmlformats.org/presentationml/2006/main" name="Kantoorthema">
  <a:themeElements>
    <a:clrScheme name="Deltares definitief">
      <a:dk1>
        <a:sysClr val="windowText" lastClr="000000"/>
      </a:dk1>
      <a:lt1>
        <a:sysClr val="window" lastClr="FFFFFF"/>
      </a:lt1>
      <a:dk2>
        <a:srgbClr val="0A28A3"/>
      </a:dk2>
      <a:lt2>
        <a:srgbClr val="FFFFFF"/>
      </a:lt2>
      <a:accent1>
        <a:srgbClr val="000C80"/>
      </a:accent1>
      <a:accent2>
        <a:srgbClr val="0D38E0"/>
      </a:accent2>
      <a:accent3>
        <a:srgbClr val="0EBBF0"/>
      </a:accent3>
      <a:accent4>
        <a:srgbClr val="00B389"/>
      </a:accent4>
      <a:accent5>
        <a:srgbClr val="00CC96"/>
      </a:accent5>
      <a:accent6>
        <a:srgbClr val="00E6A1"/>
      </a:accent6>
      <a:hlink>
        <a:srgbClr val="0D38E0"/>
      </a:hlink>
      <a:folHlink>
        <a:srgbClr val="707070"/>
      </a:folHlink>
    </a:clrScheme>
    <a:fontScheme name="Kantoor">
      <a:majorFont>
        <a:latin typeface="Cambria"/>
        <a:ea typeface="Arial"/>
        <a:cs typeface="Arial"/>
      </a:majorFont>
      <a:minorFont>
        <a:latin typeface="Calibri"/>
        <a:ea typeface="Arial"/>
        <a:cs typeface="Arial"/>
      </a:minorFont>
    </a:fontScheme>
    <a:fmtScheme name="Kantoor">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FF4AB9FE-433F-427C-B2A1-9899F277B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ONLYOFFICE/7.0.1.37</Application>
  <Company>Deltares</Company>
  <DocSecurity>4</DocSecurity>
  <HyperlinksChanged>false</HyperlinksChanged>
  <LinksUpToDate>false</LinksUpToDate>
  <ScaleCrop>false</ScaleCrop>
  <SharedDoc>false</SharedDoc>
  <Template>Algemeen.dotx</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evaluatie +ontwerp Kreekrug infriltratie systeem</dc:title>
  <dc:subject>Technische evaluatie +ontwerp Kreekrug infriltratie systeem</dc:subject>
  <dc:creator>Tobias Mulder</dc:creator>
  <cp:keywords/>
  <dc:description>Dit document is gemaakt met WhiteOffice versie 2018.1.11</dc:description>
  <cp:lastModifiedBy>Maria van Schaik</cp:lastModifiedBy>
  <cp:revision>3</cp:revision>
  <dcterms:created xsi:type="dcterms:W3CDTF">2022-07-06T09:26:00Z</dcterms:created>
  <dcterms:modified xsi:type="dcterms:W3CDTF">2023-01-31T15:36:59Z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b_DocumentID">
    <vt:lpwstr>02ccb595-c6ab-4891-9bc1-f617cc7d508b</vt:lpwstr>
  </property>
  <property fmtid="{D5CDD505-2E9C-101B-9397-08002B2CF9AE}" pid="3" name="idb_RootDocumentID">
    <vt:lpwstr>02ccb595-c6ab-4891-9bc1-f617cc7d508b</vt:lpwstr>
  </property>
  <property fmtid="{D5CDD505-2E9C-101B-9397-08002B2CF9AE}" pid="4" name="idb_Nr">
    <vt:lpwstr/>
  </property>
  <property fmtid="{D5CDD505-2E9C-101B-9397-08002B2CF9AE}" pid="5" name="idb_VersieNr">
    <vt:lpwstr>0.1</vt:lpwstr>
  </property>
  <property fmtid="{D5CDD505-2E9C-101B-9397-08002B2CF9AE}" pid="6" name="idb_ProjID">
    <vt:i4>150334</vt:i4>
  </property>
  <property fmtid="{D5CDD505-2E9C-101B-9397-08002B2CF9AE}" pid="7" name="idb_Project">
    <vt:lpwstr>11207247-000 Dow-pilot fase 4 | Dow-pilot fase 4</vt:lpwstr>
  </property>
  <property fmtid="{D5CDD505-2E9C-101B-9397-08002B2CF9AE}" pid="8" name="idb_BeveiligingsniveauID">
    <vt:i4>13</vt:i4>
  </property>
  <property fmtid="{D5CDD505-2E9C-101B-9397-08002B2CF9AE}" pid="9" name="idb_Onderwerp">
    <vt:lpwstr>Technische evaluatie +ontwerp Kreekrug infriltratie systeem</vt:lpwstr>
  </property>
  <property fmtid="{D5CDD505-2E9C-101B-9397-08002B2CF9AE}" pid="10" name="idb_Datum">
    <vt:filetime>2021-08-17T22:00:00Z</vt:filetime>
  </property>
  <property fmtid="{D5CDD505-2E9C-101B-9397-08002B2CF9AE}" pid="11" name="idb_Relatie">
    <vt:lpwstr/>
  </property>
  <property fmtid="{D5CDD505-2E9C-101B-9397-08002B2CF9AE}" pid="12" name="idb_Persoon">
    <vt:lpwstr/>
  </property>
  <property fmtid="{D5CDD505-2E9C-101B-9397-08002B2CF9AE}" pid="13" name="idb_GebrID">
    <vt:i4>4836</vt:i4>
  </property>
  <property fmtid="{D5CDD505-2E9C-101B-9397-08002B2CF9AE}" pid="14" name="idb_Gebruiker">
    <vt:lpwstr>Tobias Mulder</vt:lpwstr>
  </property>
  <property fmtid="{D5CDD505-2E9C-101B-9397-08002B2CF9AE}" pid="15" name="idb_Memo">
    <vt:lpwstr/>
  </property>
  <property fmtid="{D5CDD505-2E9C-101B-9397-08002B2CF9AE}" pid="16" name="idb_IntBedrID">
    <vt:i4>7</vt:i4>
  </property>
  <property fmtid="{D5CDD505-2E9C-101B-9397-08002B2CF9AE}" pid="17" name="idb_InternBedrijf">
    <vt:lpwstr>Deltares</vt:lpwstr>
  </property>
  <property fmtid="{D5CDD505-2E9C-101B-9397-08002B2CF9AE}" pid="18" name="idb_IntVestID">
    <vt:i4>1</vt:i4>
  </property>
  <property fmtid="{D5CDD505-2E9C-101B-9397-08002B2CF9AE}" pid="19" name="idb_InterneVestiging">
    <vt:lpwstr>(n.v.t)</vt:lpwstr>
  </property>
  <property fmtid="{D5CDD505-2E9C-101B-9397-08002B2CF9AE}" pid="20" name="idb_IntAfdID">
    <vt:i4>39</vt:i4>
  </property>
  <property fmtid="{D5CDD505-2E9C-101B-9397-08002B2CF9AE}" pid="21" name="idb_InterneAfdeling">
    <vt:lpwstr>GWB</vt:lpwstr>
  </property>
  <property fmtid="{D5CDD505-2E9C-101B-9397-08002B2CF9AE}" pid="22" name="idb_DocStatusID">
    <vt:i4>1</vt:i4>
  </property>
  <property fmtid="{D5CDD505-2E9C-101B-9397-08002B2CF9AE}" pid="23" name="Mendeley Document_1">
    <vt:lpwstr>True</vt:lpwstr>
  </property>
</Properties>
</file>